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41491" w14:textId="77777777" w:rsidR="008D1331" w:rsidRDefault="008D1331" w:rsidP="008D1331">
      <w:pPr>
        <w:pStyle w:val="Default"/>
        <w:jc w:val="both"/>
        <w:rPr>
          <w:rFonts w:ascii="Arial" w:hAnsi="Arial" w:cs="Arial"/>
          <w:b/>
          <w:bCs/>
          <w:sz w:val="32"/>
          <w:szCs w:val="32"/>
        </w:rPr>
      </w:pPr>
      <w:r>
        <w:rPr>
          <w:rFonts w:ascii="Arial" w:hAnsi="Arial" w:cs="Arial"/>
          <w:b/>
          <w:bCs/>
          <w:sz w:val="32"/>
          <w:szCs w:val="32"/>
        </w:rPr>
        <w:t>FTC Academy</w:t>
      </w:r>
      <w:r w:rsidRPr="008D1331">
        <w:rPr>
          <w:rFonts w:ascii="Arial" w:hAnsi="Arial" w:cs="Arial"/>
          <w:b/>
          <w:bCs/>
          <w:sz w:val="32"/>
          <w:szCs w:val="32"/>
        </w:rPr>
        <w:t xml:space="preserve"> malpractice and maladministration policy </w:t>
      </w:r>
    </w:p>
    <w:p w14:paraId="5CC5B260" w14:textId="77777777" w:rsidR="008D1331" w:rsidRPr="008D1331" w:rsidRDefault="008D1331" w:rsidP="008D1331">
      <w:pPr>
        <w:pStyle w:val="Default"/>
        <w:jc w:val="both"/>
        <w:rPr>
          <w:rFonts w:ascii="Arial" w:hAnsi="Arial" w:cs="Arial"/>
          <w:sz w:val="32"/>
          <w:szCs w:val="32"/>
        </w:rPr>
      </w:pPr>
    </w:p>
    <w:p w14:paraId="2758F374" w14:textId="77777777" w:rsidR="00CB6F1B" w:rsidRDefault="00CB6F1B" w:rsidP="008D1331">
      <w:pPr>
        <w:pStyle w:val="Default"/>
        <w:jc w:val="both"/>
        <w:rPr>
          <w:rFonts w:ascii="Arial" w:hAnsi="Arial" w:cs="Arial"/>
          <w:b/>
          <w:sz w:val="23"/>
          <w:szCs w:val="23"/>
        </w:rPr>
      </w:pPr>
    </w:p>
    <w:p w14:paraId="1A80762B" w14:textId="77777777" w:rsidR="008D1331" w:rsidRDefault="008D1331" w:rsidP="008D1331">
      <w:pPr>
        <w:pStyle w:val="Default"/>
        <w:jc w:val="both"/>
        <w:rPr>
          <w:rFonts w:ascii="Arial" w:hAnsi="Arial" w:cs="Arial"/>
          <w:b/>
          <w:sz w:val="23"/>
          <w:szCs w:val="23"/>
        </w:rPr>
      </w:pPr>
      <w:r w:rsidRPr="008D1331">
        <w:rPr>
          <w:rFonts w:ascii="Arial" w:hAnsi="Arial" w:cs="Arial"/>
          <w:b/>
          <w:sz w:val="23"/>
          <w:szCs w:val="23"/>
        </w:rPr>
        <w:t xml:space="preserve">Introduction </w:t>
      </w:r>
    </w:p>
    <w:p w14:paraId="4D421EF8" w14:textId="77777777" w:rsidR="008D1331" w:rsidRPr="00CB6F1B" w:rsidRDefault="008D1331" w:rsidP="008D1331">
      <w:pPr>
        <w:pStyle w:val="Default"/>
        <w:jc w:val="both"/>
        <w:rPr>
          <w:rFonts w:ascii="Arial" w:hAnsi="Arial" w:cs="Arial"/>
          <w:b/>
          <w:sz w:val="22"/>
          <w:szCs w:val="22"/>
        </w:rPr>
      </w:pPr>
    </w:p>
    <w:p w14:paraId="7CAAF7A4" w14:textId="77777777" w:rsidR="008D1331" w:rsidRPr="00CB6F1B" w:rsidRDefault="008D1331" w:rsidP="008D1331">
      <w:pPr>
        <w:pStyle w:val="Default"/>
        <w:jc w:val="both"/>
        <w:rPr>
          <w:rFonts w:ascii="Arial" w:hAnsi="Arial" w:cs="Arial"/>
          <w:sz w:val="22"/>
          <w:szCs w:val="22"/>
        </w:rPr>
      </w:pPr>
      <w:r w:rsidRPr="00CB6F1B">
        <w:rPr>
          <w:rFonts w:ascii="Arial" w:hAnsi="Arial" w:cs="Arial"/>
          <w:sz w:val="22"/>
          <w:szCs w:val="22"/>
        </w:rPr>
        <w:t>This policy is aimed at Active IQ approved centres, including learners, who are delivering or registered on Active IQ qualifications within or outside the UK, and who are responsible for, or involved in, suspected or actual malpractice/maladministration. I</w:t>
      </w:r>
      <w:r w:rsidR="00D4243D">
        <w:rPr>
          <w:rFonts w:ascii="Arial" w:hAnsi="Arial" w:cs="Arial"/>
          <w:sz w:val="22"/>
          <w:szCs w:val="22"/>
        </w:rPr>
        <w:t>t is also for use by FTC Academy</w:t>
      </w:r>
      <w:r w:rsidRPr="00CB6F1B">
        <w:rPr>
          <w:rFonts w:ascii="Arial" w:hAnsi="Arial" w:cs="Arial"/>
          <w:sz w:val="22"/>
          <w:szCs w:val="22"/>
        </w:rPr>
        <w:t xml:space="preserve"> staff to ensure they deal with all malpractice and maladministration investigations in a consistent manner. </w:t>
      </w:r>
    </w:p>
    <w:p w14:paraId="45EB4FD4" w14:textId="77777777" w:rsidR="008D1331" w:rsidRPr="00CB6F1B" w:rsidRDefault="008D1331" w:rsidP="008D1331">
      <w:pPr>
        <w:pStyle w:val="Default"/>
        <w:jc w:val="both"/>
        <w:rPr>
          <w:rFonts w:ascii="Arial" w:hAnsi="Arial" w:cs="Arial"/>
          <w:sz w:val="22"/>
          <w:szCs w:val="22"/>
        </w:rPr>
      </w:pPr>
    </w:p>
    <w:p w14:paraId="6F625E97" w14:textId="77777777" w:rsidR="008D1331" w:rsidRPr="00CB6F1B" w:rsidRDefault="008D1331" w:rsidP="008D1331">
      <w:pPr>
        <w:pStyle w:val="Default"/>
        <w:jc w:val="both"/>
        <w:rPr>
          <w:rFonts w:ascii="Arial" w:hAnsi="Arial" w:cs="Arial"/>
          <w:sz w:val="22"/>
          <w:szCs w:val="22"/>
        </w:rPr>
      </w:pPr>
      <w:r w:rsidRPr="00CB6F1B">
        <w:rPr>
          <w:rFonts w:ascii="Arial" w:hAnsi="Arial" w:cs="Arial"/>
          <w:sz w:val="22"/>
          <w:szCs w:val="22"/>
        </w:rPr>
        <w:t>It se</w:t>
      </w:r>
      <w:r w:rsidR="00D4243D">
        <w:rPr>
          <w:rFonts w:ascii="Arial" w:hAnsi="Arial" w:cs="Arial"/>
          <w:sz w:val="22"/>
          <w:szCs w:val="22"/>
        </w:rPr>
        <w:t>ts out the steps that FTC Academy</w:t>
      </w:r>
      <w:r w:rsidRPr="00CB6F1B">
        <w:rPr>
          <w:rFonts w:ascii="Arial" w:hAnsi="Arial" w:cs="Arial"/>
          <w:sz w:val="22"/>
          <w:szCs w:val="22"/>
        </w:rPr>
        <w:t xml:space="preserve">, learners or other personnel must follow when reporting suspected or actual cases of malpractice/maladministration, and </w:t>
      </w:r>
      <w:r w:rsidR="00D4243D">
        <w:rPr>
          <w:rFonts w:ascii="Arial" w:hAnsi="Arial" w:cs="Arial"/>
          <w:sz w:val="22"/>
          <w:szCs w:val="22"/>
        </w:rPr>
        <w:t xml:space="preserve">FTC Academy’s and </w:t>
      </w:r>
      <w:r w:rsidRPr="00CB6F1B">
        <w:rPr>
          <w:rFonts w:ascii="Arial" w:hAnsi="Arial" w:cs="Arial"/>
          <w:sz w:val="22"/>
          <w:szCs w:val="22"/>
        </w:rPr>
        <w:t xml:space="preserve">Active IQ’s responsibilities in dealing with such cases. It also sets out the procedural steps to follow when reviewing the cases, plus guidance for all parties on conducting timely and effective investigations. </w:t>
      </w:r>
    </w:p>
    <w:p w14:paraId="2BD3BA3F" w14:textId="77777777" w:rsidR="008D1331" w:rsidRPr="00CB6F1B" w:rsidRDefault="008D1331" w:rsidP="008D1331">
      <w:pPr>
        <w:pStyle w:val="Default"/>
        <w:jc w:val="both"/>
        <w:rPr>
          <w:rFonts w:ascii="Arial" w:hAnsi="Arial" w:cs="Arial"/>
          <w:sz w:val="22"/>
          <w:szCs w:val="22"/>
        </w:rPr>
      </w:pPr>
    </w:p>
    <w:p w14:paraId="749CD23C" w14:textId="77777777" w:rsidR="008D1331" w:rsidRPr="00CB6F1B" w:rsidRDefault="008D1331" w:rsidP="008D1331">
      <w:pPr>
        <w:pStyle w:val="Default"/>
        <w:jc w:val="both"/>
        <w:rPr>
          <w:rFonts w:ascii="Arial" w:hAnsi="Arial" w:cs="Arial"/>
          <w:b/>
          <w:sz w:val="22"/>
          <w:szCs w:val="22"/>
        </w:rPr>
      </w:pPr>
      <w:r w:rsidRPr="00CB6F1B">
        <w:rPr>
          <w:rFonts w:ascii="Arial" w:hAnsi="Arial" w:cs="Arial"/>
          <w:b/>
          <w:sz w:val="22"/>
          <w:szCs w:val="22"/>
        </w:rPr>
        <w:t xml:space="preserve">Review arrangements </w:t>
      </w:r>
    </w:p>
    <w:p w14:paraId="3F3A2F59" w14:textId="77777777" w:rsidR="008D1331" w:rsidRPr="00CB6F1B" w:rsidRDefault="008D1331" w:rsidP="008D1331">
      <w:pPr>
        <w:pStyle w:val="Default"/>
        <w:jc w:val="both"/>
        <w:rPr>
          <w:rFonts w:ascii="Arial" w:hAnsi="Arial" w:cs="Arial"/>
          <w:b/>
          <w:sz w:val="22"/>
          <w:szCs w:val="22"/>
        </w:rPr>
      </w:pPr>
    </w:p>
    <w:p w14:paraId="3637445F" w14:textId="77777777" w:rsidR="008D1331" w:rsidRPr="00CB6F1B" w:rsidRDefault="00D4243D" w:rsidP="008D1331">
      <w:pPr>
        <w:pStyle w:val="Default"/>
        <w:jc w:val="both"/>
        <w:rPr>
          <w:rFonts w:ascii="Arial" w:hAnsi="Arial" w:cs="Arial"/>
          <w:sz w:val="22"/>
          <w:szCs w:val="22"/>
        </w:rPr>
      </w:pPr>
      <w:r>
        <w:rPr>
          <w:rFonts w:ascii="Arial" w:hAnsi="Arial" w:cs="Arial"/>
          <w:sz w:val="22"/>
          <w:szCs w:val="22"/>
        </w:rPr>
        <w:t>FTC Academy</w:t>
      </w:r>
      <w:r w:rsidR="008D1331" w:rsidRPr="00CB6F1B">
        <w:rPr>
          <w:rFonts w:ascii="Arial" w:hAnsi="Arial" w:cs="Arial"/>
          <w:sz w:val="22"/>
          <w:szCs w:val="22"/>
        </w:rPr>
        <w:t xml:space="preserve"> will review the policy annually as part of our annual self-evaluation arrangements and revise it as necessary in response to customer and learner feedback, changes in our practices, actions from the regulatory authorities or external agencies, changes in legislation, or trends identified from previous allegations. In addition, this policy may be updated in light of operational feedback to ensure our arrangements for dealing with suspected cases of malpractice and maladministration remain effective. </w:t>
      </w:r>
    </w:p>
    <w:p w14:paraId="0146BE97" w14:textId="77777777" w:rsidR="008D1331" w:rsidRPr="00CB6F1B" w:rsidRDefault="008D1331" w:rsidP="008D1331">
      <w:pPr>
        <w:pStyle w:val="Default"/>
        <w:jc w:val="both"/>
        <w:rPr>
          <w:rFonts w:ascii="Arial" w:hAnsi="Arial" w:cs="Arial"/>
          <w:sz w:val="22"/>
          <w:szCs w:val="22"/>
        </w:rPr>
      </w:pPr>
    </w:p>
    <w:p w14:paraId="120A64AD" w14:textId="77777777" w:rsidR="008D1331" w:rsidRPr="00CB6F1B" w:rsidRDefault="008D1331" w:rsidP="008D1331">
      <w:pPr>
        <w:pStyle w:val="Default"/>
        <w:jc w:val="both"/>
        <w:rPr>
          <w:rFonts w:ascii="Arial" w:hAnsi="Arial" w:cs="Arial"/>
          <w:b/>
          <w:sz w:val="22"/>
          <w:szCs w:val="22"/>
        </w:rPr>
      </w:pPr>
      <w:r w:rsidRPr="00CB6F1B">
        <w:rPr>
          <w:rFonts w:ascii="Arial" w:hAnsi="Arial" w:cs="Arial"/>
          <w:b/>
          <w:sz w:val="22"/>
          <w:szCs w:val="22"/>
        </w:rPr>
        <w:t xml:space="preserve">Definition of malpractice </w:t>
      </w:r>
    </w:p>
    <w:p w14:paraId="33C4EEB5" w14:textId="77777777" w:rsidR="008D1331" w:rsidRPr="00CB6F1B" w:rsidRDefault="008D1331" w:rsidP="008D1331">
      <w:pPr>
        <w:pStyle w:val="Default"/>
        <w:jc w:val="both"/>
        <w:rPr>
          <w:rFonts w:ascii="Arial" w:hAnsi="Arial" w:cs="Arial"/>
          <w:b/>
          <w:sz w:val="22"/>
          <w:szCs w:val="22"/>
        </w:rPr>
      </w:pPr>
    </w:p>
    <w:p w14:paraId="25065B07" w14:textId="77777777" w:rsidR="008D1331" w:rsidRPr="00CB6F1B" w:rsidRDefault="008D1331" w:rsidP="008D1331">
      <w:pPr>
        <w:pStyle w:val="Default"/>
        <w:jc w:val="both"/>
        <w:rPr>
          <w:rFonts w:ascii="Arial" w:hAnsi="Arial" w:cs="Arial"/>
          <w:sz w:val="22"/>
          <w:szCs w:val="22"/>
        </w:rPr>
      </w:pPr>
      <w:r w:rsidRPr="00CB6F1B">
        <w:rPr>
          <w:rFonts w:ascii="Arial" w:hAnsi="Arial" w:cs="Arial"/>
          <w:sz w:val="22"/>
          <w:szCs w:val="22"/>
        </w:rPr>
        <w:t xml:space="preserve">Malpractice is any activity or practice that deliberately contravenes regulations and compromises, attempts to compromise, or may compromise the integrity of the internal or external assessment process and/or the validity of certificates. It covers any deliberate actions, neglect, default or other practice that compromises, or could compromise: </w:t>
      </w:r>
    </w:p>
    <w:p w14:paraId="7FDEDF63" w14:textId="77777777" w:rsidR="008D1331" w:rsidRPr="00CB6F1B" w:rsidRDefault="008D1331" w:rsidP="008D1331">
      <w:pPr>
        <w:pStyle w:val="Default"/>
        <w:jc w:val="both"/>
        <w:rPr>
          <w:rFonts w:ascii="Arial" w:hAnsi="Arial" w:cs="Arial"/>
          <w:sz w:val="22"/>
          <w:szCs w:val="22"/>
        </w:rPr>
      </w:pPr>
    </w:p>
    <w:p w14:paraId="242CD83C" w14:textId="77777777" w:rsidR="008D1331" w:rsidRPr="00CB6F1B" w:rsidRDefault="00D4243D" w:rsidP="008D1331">
      <w:pPr>
        <w:pStyle w:val="Default"/>
        <w:jc w:val="both"/>
        <w:rPr>
          <w:rFonts w:ascii="Arial" w:hAnsi="Arial" w:cs="Arial"/>
          <w:sz w:val="22"/>
          <w:szCs w:val="22"/>
        </w:rPr>
      </w:pPr>
      <w:r>
        <w:rPr>
          <w:rFonts w:ascii="Arial" w:hAnsi="Arial" w:cs="Arial"/>
          <w:sz w:val="22"/>
          <w:szCs w:val="22"/>
        </w:rPr>
        <w:t>•  T</w:t>
      </w:r>
      <w:r w:rsidR="008D1331" w:rsidRPr="00CB6F1B">
        <w:rPr>
          <w:rFonts w:ascii="Arial" w:hAnsi="Arial" w:cs="Arial"/>
          <w:sz w:val="22"/>
          <w:szCs w:val="22"/>
        </w:rPr>
        <w:t xml:space="preserve">he assessment process </w:t>
      </w:r>
    </w:p>
    <w:p w14:paraId="67702A05" w14:textId="77777777" w:rsidR="008D1331" w:rsidRPr="00CB6F1B" w:rsidRDefault="00D4243D" w:rsidP="008D1331">
      <w:pPr>
        <w:pStyle w:val="Default"/>
        <w:jc w:val="both"/>
        <w:rPr>
          <w:rFonts w:ascii="Arial" w:hAnsi="Arial" w:cs="Arial"/>
          <w:sz w:val="22"/>
          <w:szCs w:val="22"/>
        </w:rPr>
      </w:pPr>
      <w:r>
        <w:rPr>
          <w:rFonts w:ascii="Arial" w:hAnsi="Arial" w:cs="Arial"/>
          <w:sz w:val="22"/>
          <w:szCs w:val="22"/>
        </w:rPr>
        <w:t>•  T</w:t>
      </w:r>
      <w:r w:rsidR="008D1331" w:rsidRPr="00CB6F1B">
        <w:rPr>
          <w:rFonts w:ascii="Arial" w:hAnsi="Arial" w:cs="Arial"/>
          <w:sz w:val="22"/>
          <w:szCs w:val="22"/>
        </w:rPr>
        <w:t xml:space="preserve">he integrity of a regulated qualification </w:t>
      </w:r>
    </w:p>
    <w:p w14:paraId="5508F2CF" w14:textId="77777777" w:rsidR="008D1331" w:rsidRPr="00CB6F1B" w:rsidRDefault="00D4243D" w:rsidP="008D1331">
      <w:pPr>
        <w:pStyle w:val="Default"/>
        <w:jc w:val="both"/>
        <w:rPr>
          <w:rFonts w:ascii="Arial" w:hAnsi="Arial" w:cs="Arial"/>
          <w:sz w:val="22"/>
          <w:szCs w:val="22"/>
        </w:rPr>
      </w:pPr>
      <w:r>
        <w:rPr>
          <w:rFonts w:ascii="Arial" w:hAnsi="Arial" w:cs="Arial"/>
          <w:sz w:val="22"/>
          <w:szCs w:val="22"/>
        </w:rPr>
        <w:t>•  T</w:t>
      </w:r>
      <w:r w:rsidR="008D1331" w:rsidRPr="00CB6F1B">
        <w:rPr>
          <w:rFonts w:ascii="Arial" w:hAnsi="Arial" w:cs="Arial"/>
          <w:sz w:val="22"/>
          <w:szCs w:val="22"/>
        </w:rPr>
        <w:t xml:space="preserve">he validity of a result or certificate </w:t>
      </w:r>
    </w:p>
    <w:p w14:paraId="5357C5BE" w14:textId="77777777" w:rsidR="008D1331" w:rsidRPr="00CB6F1B" w:rsidRDefault="00D4243D" w:rsidP="008D1331">
      <w:pPr>
        <w:pStyle w:val="Default"/>
        <w:jc w:val="both"/>
        <w:rPr>
          <w:rFonts w:ascii="Arial" w:hAnsi="Arial" w:cs="Arial"/>
          <w:sz w:val="22"/>
          <w:szCs w:val="22"/>
        </w:rPr>
      </w:pPr>
      <w:r>
        <w:rPr>
          <w:rFonts w:ascii="Arial" w:hAnsi="Arial" w:cs="Arial"/>
          <w:sz w:val="22"/>
          <w:szCs w:val="22"/>
        </w:rPr>
        <w:t>• T</w:t>
      </w:r>
      <w:r w:rsidR="008D1331" w:rsidRPr="00CB6F1B">
        <w:rPr>
          <w:rFonts w:ascii="Arial" w:hAnsi="Arial" w:cs="Arial"/>
          <w:sz w:val="22"/>
          <w:szCs w:val="22"/>
        </w:rPr>
        <w:t xml:space="preserve">he reputation and credibility of Active IQ or the qualification or the wider qualifications community </w:t>
      </w:r>
    </w:p>
    <w:p w14:paraId="6949DBFE" w14:textId="77777777" w:rsidR="008D1331" w:rsidRPr="00CB6F1B" w:rsidRDefault="008D1331" w:rsidP="008D1331">
      <w:pPr>
        <w:pStyle w:val="Default"/>
        <w:jc w:val="both"/>
        <w:rPr>
          <w:rFonts w:ascii="Arial" w:hAnsi="Arial" w:cs="Arial"/>
          <w:sz w:val="22"/>
          <w:szCs w:val="22"/>
        </w:rPr>
      </w:pPr>
    </w:p>
    <w:p w14:paraId="51899489" w14:textId="77777777" w:rsidR="006E65E6" w:rsidRPr="00CB6F1B" w:rsidRDefault="008D1331" w:rsidP="008D1331">
      <w:pPr>
        <w:jc w:val="both"/>
        <w:rPr>
          <w:rFonts w:ascii="Arial" w:hAnsi="Arial" w:cs="Arial"/>
          <w:sz w:val="22"/>
          <w:szCs w:val="22"/>
        </w:rPr>
      </w:pPr>
      <w:r w:rsidRPr="00CB6F1B">
        <w:rPr>
          <w:rFonts w:ascii="Arial" w:hAnsi="Arial" w:cs="Arial"/>
          <w:sz w:val="22"/>
          <w:szCs w:val="22"/>
        </w:rPr>
        <w:t>Malpractice may include a range of issues, from the failure to maintain appropriate records or systems, to the deliberate falsification of records in order to claim certificates (fraud). For the purpose of this policy, this term also covers misconduct and forms of discrimination or bias towards certain individuals or groups of learners.</w:t>
      </w:r>
    </w:p>
    <w:p w14:paraId="26142FE0" w14:textId="77777777" w:rsidR="008D1331" w:rsidRPr="00CB6F1B" w:rsidRDefault="008D1331" w:rsidP="008D1331">
      <w:pPr>
        <w:rPr>
          <w:rFonts w:ascii="Franklin Gothic Medium" w:hAnsi="Franklin Gothic Medium" w:cs="Franklin Gothic Medium"/>
          <w:sz w:val="22"/>
          <w:szCs w:val="22"/>
        </w:rPr>
      </w:pPr>
    </w:p>
    <w:p w14:paraId="6F7D71A0" w14:textId="77777777" w:rsidR="008D1331" w:rsidRPr="00CB6F1B" w:rsidRDefault="008D1331" w:rsidP="008D1331">
      <w:pPr>
        <w:rPr>
          <w:sz w:val="22"/>
          <w:szCs w:val="22"/>
        </w:rPr>
      </w:pPr>
    </w:p>
    <w:p w14:paraId="3A7CEB61" w14:textId="77777777" w:rsidR="008D1331" w:rsidRPr="00CB6F1B" w:rsidRDefault="008D1331" w:rsidP="008D1331">
      <w:pPr>
        <w:widowControl w:val="0"/>
        <w:autoSpaceDE w:val="0"/>
        <w:autoSpaceDN w:val="0"/>
        <w:adjustRightInd w:val="0"/>
        <w:rPr>
          <w:sz w:val="22"/>
          <w:szCs w:val="22"/>
        </w:rPr>
      </w:pPr>
    </w:p>
    <w:p w14:paraId="655EC393" w14:textId="77777777" w:rsidR="008D1331" w:rsidRPr="00CB6F1B" w:rsidRDefault="008D1331" w:rsidP="00FB4D10">
      <w:pPr>
        <w:widowControl w:val="0"/>
        <w:autoSpaceDE w:val="0"/>
        <w:autoSpaceDN w:val="0"/>
        <w:adjustRightInd w:val="0"/>
        <w:jc w:val="both"/>
        <w:rPr>
          <w:rFonts w:ascii="Arial" w:hAnsi="Arial" w:cs="Arial"/>
          <w:b/>
          <w:color w:val="000000"/>
          <w:sz w:val="22"/>
          <w:szCs w:val="22"/>
        </w:rPr>
      </w:pPr>
      <w:r w:rsidRPr="00CB6F1B">
        <w:rPr>
          <w:rFonts w:ascii="Arial" w:hAnsi="Arial" w:cs="Arial"/>
          <w:b/>
          <w:color w:val="000000"/>
          <w:sz w:val="22"/>
          <w:szCs w:val="22"/>
        </w:rPr>
        <w:lastRenderedPageBreak/>
        <w:t xml:space="preserve">Examples of malpractice </w:t>
      </w:r>
    </w:p>
    <w:p w14:paraId="7F81C859" w14:textId="77777777" w:rsidR="008D1331" w:rsidRPr="00CB6F1B" w:rsidRDefault="008D1331" w:rsidP="00FB4D10">
      <w:pPr>
        <w:widowControl w:val="0"/>
        <w:autoSpaceDE w:val="0"/>
        <w:autoSpaceDN w:val="0"/>
        <w:adjustRightInd w:val="0"/>
        <w:jc w:val="both"/>
        <w:rPr>
          <w:rFonts w:ascii="Arial" w:hAnsi="Arial" w:cs="Arial"/>
          <w:b/>
          <w:color w:val="000000"/>
          <w:sz w:val="22"/>
          <w:szCs w:val="22"/>
        </w:rPr>
      </w:pPr>
    </w:p>
    <w:p w14:paraId="30EFF864" w14:textId="77777777" w:rsidR="008D1331" w:rsidRPr="00CB6F1B" w:rsidRDefault="008D1331" w:rsidP="00FB4D10">
      <w:pPr>
        <w:jc w:val="both"/>
        <w:rPr>
          <w:rFonts w:ascii="Arial" w:hAnsi="Arial" w:cs="Arial"/>
          <w:color w:val="000000"/>
          <w:sz w:val="22"/>
          <w:szCs w:val="22"/>
        </w:rPr>
      </w:pPr>
      <w:r w:rsidRPr="00CB6F1B">
        <w:rPr>
          <w:rFonts w:ascii="Arial" w:hAnsi="Arial" w:cs="Arial"/>
          <w:color w:val="000000"/>
          <w:sz w:val="22"/>
          <w:szCs w:val="22"/>
        </w:rPr>
        <w:t>The categories listed below are examples of centre and learner malpractice.</w:t>
      </w:r>
    </w:p>
    <w:p w14:paraId="0118EA20" w14:textId="77777777" w:rsidR="008D1331" w:rsidRPr="00CB6F1B" w:rsidRDefault="008D1331" w:rsidP="00FB4D10">
      <w:pPr>
        <w:jc w:val="both"/>
        <w:rPr>
          <w:rFonts w:ascii="Arial" w:hAnsi="Arial" w:cs="Arial"/>
          <w:sz w:val="22"/>
          <w:szCs w:val="22"/>
        </w:rPr>
      </w:pPr>
    </w:p>
    <w:p w14:paraId="33DA8047" w14:textId="77777777" w:rsidR="008D1331" w:rsidRPr="00CB6F1B" w:rsidRDefault="008D1331" w:rsidP="00FB4D10">
      <w:pPr>
        <w:jc w:val="both"/>
        <w:rPr>
          <w:rFonts w:ascii="Arial" w:hAnsi="Arial" w:cs="Arial"/>
          <w:sz w:val="22"/>
          <w:szCs w:val="22"/>
        </w:rPr>
      </w:pPr>
      <w:r w:rsidRPr="00CB6F1B">
        <w:rPr>
          <w:rFonts w:ascii="Arial" w:hAnsi="Arial" w:cs="Arial"/>
          <w:sz w:val="22"/>
          <w:szCs w:val="22"/>
        </w:rPr>
        <w:t>Please note that these examples are not exhaustive, and are only intended as guidance on our definition of malpractice:</w:t>
      </w:r>
    </w:p>
    <w:p w14:paraId="6077F58A" w14:textId="77777777" w:rsidR="008D1331" w:rsidRPr="00CB6F1B" w:rsidRDefault="008D1331" w:rsidP="00FB4D10">
      <w:pPr>
        <w:jc w:val="both"/>
        <w:rPr>
          <w:rFonts w:ascii="Arial" w:hAnsi="Arial" w:cs="Arial"/>
          <w:sz w:val="22"/>
          <w:szCs w:val="22"/>
        </w:rPr>
      </w:pPr>
    </w:p>
    <w:p w14:paraId="75139AFD"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008D1331" w:rsidRPr="00CB6F1B">
        <w:rPr>
          <w:rFonts w:ascii="Arial" w:hAnsi="Arial" w:cs="Arial"/>
          <w:color w:val="000000"/>
          <w:sz w:val="22"/>
          <w:szCs w:val="22"/>
        </w:rPr>
        <w:t xml:space="preserve">enial of access to premises, records, information, learners and staff to any authorised Active IQ representative and/or the regulatory authorities </w:t>
      </w:r>
    </w:p>
    <w:p w14:paraId="0C2DDAFE"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F</w:t>
      </w:r>
      <w:r w:rsidR="008D1331" w:rsidRPr="00CB6F1B">
        <w:rPr>
          <w:rFonts w:ascii="Arial" w:hAnsi="Arial" w:cs="Arial"/>
          <w:color w:val="000000"/>
          <w:sz w:val="22"/>
          <w:szCs w:val="22"/>
        </w:rPr>
        <w:t xml:space="preserve">ailure to carry out internal assessment, internal moderation or internal verification in accordance with our requirements </w:t>
      </w:r>
    </w:p>
    <w:p w14:paraId="5636F825"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008D1331" w:rsidRPr="00CB6F1B">
        <w:rPr>
          <w:rFonts w:ascii="Arial" w:hAnsi="Arial" w:cs="Arial"/>
          <w:color w:val="000000"/>
          <w:sz w:val="22"/>
          <w:szCs w:val="22"/>
        </w:rPr>
        <w:t xml:space="preserve">eliberate failure to adhere to our learner registration and certification requirements </w:t>
      </w:r>
    </w:p>
    <w:p w14:paraId="15DA9449"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008D1331" w:rsidRPr="00CB6F1B">
        <w:rPr>
          <w:rFonts w:ascii="Arial" w:hAnsi="Arial" w:cs="Arial"/>
          <w:color w:val="000000"/>
          <w:sz w:val="22"/>
          <w:szCs w:val="22"/>
        </w:rPr>
        <w:t xml:space="preserve">eliberate failure to continually adhere to our centre approval and/or qualification approval requirements or any actions assigned to your centre </w:t>
      </w:r>
    </w:p>
    <w:p w14:paraId="7D777D1F"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008D1331" w:rsidRPr="00CB6F1B">
        <w:rPr>
          <w:rFonts w:ascii="Arial" w:hAnsi="Arial" w:cs="Arial"/>
          <w:color w:val="000000"/>
          <w:sz w:val="22"/>
          <w:szCs w:val="22"/>
        </w:rPr>
        <w:t xml:space="preserve">eliberate failure to maintain appropriate auditable records, e.g. certification claims and/or disposal and/or forgery of evidence </w:t>
      </w:r>
    </w:p>
    <w:p w14:paraId="6C080ED6"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F</w:t>
      </w:r>
      <w:r w:rsidR="008D1331" w:rsidRPr="00CB6F1B">
        <w:rPr>
          <w:rFonts w:ascii="Arial" w:hAnsi="Arial" w:cs="Arial"/>
          <w:color w:val="000000"/>
          <w:sz w:val="22"/>
          <w:szCs w:val="22"/>
        </w:rPr>
        <w:t xml:space="preserve">raudulent claim(s) for certificates </w:t>
      </w:r>
    </w:p>
    <w:p w14:paraId="0C2E1C42"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8D1331" w:rsidRPr="00CB6F1B">
        <w:rPr>
          <w:rFonts w:ascii="Arial" w:hAnsi="Arial" w:cs="Arial"/>
          <w:color w:val="000000"/>
          <w:sz w:val="22"/>
          <w:szCs w:val="22"/>
        </w:rPr>
        <w:t xml:space="preserve">he unauthorised use of inappropriate materials/equipment in assessment settings (e.g. mobile phones) </w:t>
      </w:r>
    </w:p>
    <w:p w14:paraId="5FFED4D6"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I</w:t>
      </w:r>
      <w:r w:rsidR="008D1331" w:rsidRPr="00CB6F1B">
        <w:rPr>
          <w:rFonts w:ascii="Arial" w:hAnsi="Arial" w:cs="Arial"/>
          <w:color w:val="000000"/>
          <w:sz w:val="22"/>
          <w:szCs w:val="22"/>
        </w:rPr>
        <w:t>ntentional withholdin</w:t>
      </w:r>
      <w:r>
        <w:rPr>
          <w:rFonts w:ascii="Arial" w:hAnsi="Arial" w:cs="Arial"/>
          <w:color w:val="000000"/>
          <w:sz w:val="22"/>
          <w:szCs w:val="22"/>
        </w:rPr>
        <w:t xml:space="preserve">g of information from FTC Academy </w:t>
      </w:r>
      <w:r w:rsidR="008D1331" w:rsidRPr="00CB6F1B">
        <w:rPr>
          <w:rFonts w:ascii="Arial" w:hAnsi="Arial" w:cs="Arial"/>
          <w:color w:val="000000"/>
          <w:sz w:val="22"/>
          <w:szCs w:val="22"/>
        </w:rPr>
        <w:t xml:space="preserve">that is critical to maintaining the rigour of quality assurance and standards of qualifications </w:t>
      </w:r>
    </w:p>
    <w:p w14:paraId="4E37ECCF"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008D1331" w:rsidRPr="00CB6F1B">
        <w:rPr>
          <w:rFonts w:ascii="Arial" w:hAnsi="Arial" w:cs="Arial"/>
          <w:color w:val="000000"/>
          <w:sz w:val="22"/>
          <w:szCs w:val="22"/>
        </w:rPr>
        <w:t xml:space="preserve">eliberate misuse of our logo and trademarks or misrepresentation of a centre’s relationship with Active IQ and/or its approval status with Active IQ </w:t>
      </w:r>
    </w:p>
    <w:p w14:paraId="52849D96"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C</w:t>
      </w:r>
      <w:r w:rsidR="008D1331" w:rsidRPr="00CB6F1B">
        <w:rPr>
          <w:rFonts w:ascii="Arial" w:hAnsi="Arial" w:cs="Arial"/>
          <w:color w:val="000000"/>
          <w:sz w:val="22"/>
          <w:szCs w:val="22"/>
        </w:rPr>
        <w:t xml:space="preserve">ollusion or permitting collusion in exams/assessments </w:t>
      </w:r>
    </w:p>
    <w:p w14:paraId="449E5BE8"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L</w:t>
      </w:r>
      <w:r w:rsidR="008D1331" w:rsidRPr="00CB6F1B">
        <w:rPr>
          <w:rFonts w:ascii="Arial" w:hAnsi="Arial" w:cs="Arial"/>
          <w:color w:val="000000"/>
          <w:sz w:val="22"/>
          <w:szCs w:val="22"/>
        </w:rPr>
        <w:t xml:space="preserve">earners still working towards qualification after certification claims have been made </w:t>
      </w:r>
    </w:p>
    <w:p w14:paraId="0A38BA03" w14:textId="77777777" w:rsidR="008D1331"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P</w:t>
      </w:r>
      <w:r w:rsidR="008D1331" w:rsidRPr="00CB6F1B">
        <w:rPr>
          <w:rFonts w:ascii="Arial" w:hAnsi="Arial" w:cs="Arial"/>
          <w:color w:val="000000"/>
          <w:sz w:val="22"/>
          <w:szCs w:val="22"/>
        </w:rPr>
        <w:t xml:space="preserve">ersistent instances of maladministration within the centre </w:t>
      </w:r>
    </w:p>
    <w:p w14:paraId="3D44B9B1" w14:textId="77777777" w:rsidR="00FB4D10"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008D1331" w:rsidRPr="00CB6F1B">
        <w:rPr>
          <w:rFonts w:ascii="Arial" w:hAnsi="Arial" w:cs="Arial"/>
          <w:color w:val="000000"/>
          <w:sz w:val="22"/>
          <w:szCs w:val="22"/>
        </w:rPr>
        <w:t xml:space="preserve">eliberate contravention by a centre and/or its learners of the assessment arrangements specified for Active IQ qualifications </w:t>
      </w:r>
    </w:p>
    <w:p w14:paraId="10948269" w14:textId="77777777" w:rsidR="00FB4D10"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A</w:t>
      </w:r>
      <w:r w:rsidR="00FB4D10" w:rsidRPr="00CB6F1B">
        <w:rPr>
          <w:rFonts w:ascii="Arial" w:hAnsi="Arial" w:cs="Arial"/>
          <w:color w:val="000000"/>
          <w:sz w:val="22"/>
          <w:szCs w:val="22"/>
        </w:rPr>
        <w:t xml:space="preserve"> loss, theft of, or a breach of confidentiality in, any assessment materials </w:t>
      </w:r>
    </w:p>
    <w:p w14:paraId="2C5BB815" w14:textId="77777777" w:rsidR="00FB4D10"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P</w:t>
      </w:r>
      <w:r w:rsidR="00FB4D10" w:rsidRPr="00CB6F1B">
        <w:rPr>
          <w:rFonts w:ascii="Arial" w:hAnsi="Arial" w:cs="Arial"/>
          <w:color w:val="000000"/>
          <w:sz w:val="22"/>
          <w:szCs w:val="22"/>
        </w:rPr>
        <w:t xml:space="preserve">lagiarism by learners/staff </w:t>
      </w:r>
    </w:p>
    <w:p w14:paraId="55B1D179" w14:textId="77777777" w:rsidR="00FB4D10"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C</w:t>
      </w:r>
      <w:r w:rsidR="00FB4D10" w:rsidRPr="00CB6F1B">
        <w:rPr>
          <w:rFonts w:ascii="Arial" w:hAnsi="Arial" w:cs="Arial"/>
          <w:color w:val="000000"/>
          <w:sz w:val="22"/>
          <w:szCs w:val="22"/>
        </w:rPr>
        <w:t xml:space="preserve">opying from another learner (including using ICT to do so) </w:t>
      </w:r>
    </w:p>
    <w:p w14:paraId="21BDF29D" w14:textId="77777777" w:rsidR="00FB4D10"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I</w:t>
      </w:r>
      <w:r w:rsidR="00FB4D10" w:rsidRPr="00CB6F1B">
        <w:rPr>
          <w:rFonts w:ascii="Arial" w:hAnsi="Arial" w:cs="Arial"/>
          <w:color w:val="000000"/>
          <w:sz w:val="22"/>
          <w:szCs w:val="22"/>
        </w:rPr>
        <w:t xml:space="preserve">mpersonation i.e. assuming the identity of another learner, or having someone assume your identity during an assessment </w:t>
      </w:r>
    </w:p>
    <w:p w14:paraId="0F113AD8" w14:textId="77777777" w:rsidR="00FB4D10"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U</w:t>
      </w:r>
      <w:r w:rsidR="00FB4D10" w:rsidRPr="00CB6F1B">
        <w:rPr>
          <w:rFonts w:ascii="Arial" w:hAnsi="Arial" w:cs="Arial"/>
          <w:color w:val="000000"/>
          <w:sz w:val="22"/>
          <w:szCs w:val="22"/>
        </w:rPr>
        <w:t xml:space="preserve">nauthorised amendment, copying or distribution of exam/assessment papers/materials </w:t>
      </w:r>
    </w:p>
    <w:p w14:paraId="230B20BA" w14:textId="77777777" w:rsidR="00FB4D10"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I</w:t>
      </w:r>
      <w:r w:rsidR="00FB4D10" w:rsidRPr="00CB6F1B">
        <w:rPr>
          <w:rFonts w:ascii="Arial" w:hAnsi="Arial" w:cs="Arial"/>
          <w:color w:val="000000"/>
          <w:sz w:val="22"/>
          <w:szCs w:val="22"/>
        </w:rPr>
        <w:t xml:space="preserve">nappropriate assistance to learners by centre staff (e.g. unfairly helping them to pass a written exam or practical assessment) </w:t>
      </w:r>
    </w:p>
    <w:p w14:paraId="7CF33225" w14:textId="77777777" w:rsidR="00FB4D10"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00FB4D10" w:rsidRPr="00CB6F1B">
        <w:rPr>
          <w:rFonts w:ascii="Arial" w:hAnsi="Arial" w:cs="Arial"/>
          <w:color w:val="000000"/>
          <w:sz w:val="22"/>
          <w:szCs w:val="22"/>
        </w:rPr>
        <w:t xml:space="preserve">eliberate submission of false information to gain a qualification </w:t>
      </w:r>
    </w:p>
    <w:p w14:paraId="18D7A696" w14:textId="77777777" w:rsidR="00FB4D10" w:rsidRPr="00CB6F1B" w:rsidRDefault="00D4243D" w:rsidP="00FB4D10">
      <w:pPr>
        <w:pStyle w:val="ListParagraph"/>
        <w:widowControl w:val="0"/>
        <w:numPr>
          <w:ilvl w:val="0"/>
          <w:numId w:val="1"/>
        </w:num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00FB4D10" w:rsidRPr="00CB6F1B">
        <w:rPr>
          <w:rFonts w:ascii="Arial" w:hAnsi="Arial" w:cs="Arial"/>
          <w:color w:val="000000"/>
          <w:sz w:val="22"/>
          <w:szCs w:val="22"/>
        </w:rPr>
        <w:t>eliberate failure toad here to, or to circumnavigate, the requirements of Active IQ’s reasonable adjustments and special considerations policy</w:t>
      </w:r>
    </w:p>
    <w:p w14:paraId="241E86C2" w14:textId="77777777" w:rsidR="008D1331" w:rsidRPr="00CB6F1B" w:rsidRDefault="008D1331" w:rsidP="00FB4D10">
      <w:pPr>
        <w:widowControl w:val="0"/>
        <w:autoSpaceDE w:val="0"/>
        <w:autoSpaceDN w:val="0"/>
        <w:adjustRightInd w:val="0"/>
        <w:ind w:left="360"/>
        <w:rPr>
          <w:rFonts w:ascii="Arial" w:hAnsi="Arial" w:cs="Arial"/>
          <w:color w:val="000000"/>
          <w:sz w:val="22"/>
          <w:szCs w:val="22"/>
        </w:rPr>
      </w:pPr>
    </w:p>
    <w:p w14:paraId="42249825" w14:textId="77777777" w:rsidR="00FB4D10" w:rsidRPr="00CB6F1B" w:rsidRDefault="00FB4D10" w:rsidP="00FB4D10">
      <w:pPr>
        <w:widowControl w:val="0"/>
        <w:autoSpaceDE w:val="0"/>
        <w:autoSpaceDN w:val="0"/>
        <w:adjustRightInd w:val="0"/>
        <w:ind w:left="360"/>
        <w:rPr>
          <w:rFonts w:ascii="Arial" w:hAnsi="Arial" w:cs="Arial"/>
          <w:color w:val="000000"/>
          <w:sz w:val="22"/>
          <w:szCs w:val="22"/>
        </w:rPr>
      </w:pPr>
    </w:p>
    <w:p w14:paraId="10ED8ADA" w14:textId="77777777" w:rsidR="008D1331" w:rsidRPr="00CB6F1B" w:rsidRDefault="008D1331" w:rsidP="008D1331">
      <w:pPr>
        <w:rPr>
          <w:rFonts w:ascii="Arial" w:hAnsi="Arial" w:cs="Arial"/>
          <w:sz w:val="22"/>
          <w:szCs w:val="22"/>
        </w:rPr>
      </w:pPr>
    </w:p>
    <w:p w14:paraId="03F484A5" w14:textId="77777777" w:rsidR="008D1331" w:rsidRPr="00CB6F1B" w:rsidRDefault="008D1331" w:rsidP="008D1331">
      <w:pPr>
        <w:rPr>
          <w:rFonts w:ascii="Arial" w:hAnsi="Arial" w:cs="Arial"/>
          <w:sz w:val="22"/>
          <w:szCs w:val="22"/>
        </w:rPr>
      </w:pPr>
    </w:p>
    <w:p w14:paraId="5691714D" w14:textId="77777777" w:rsidR="00FB4D10" w:rsidRPr="00CB6F1B" w:rsidRDefault="00FB4D10" w:rsidP="00FB4D10">
      <w:pPr>
        <w:widowControl w:val="0"/>
        <w:autoSpaceDE w:val="0"/>
        <w:autoSpaceDN w:val="0"/>
        <w:adjustRightInd w:val="0"/>
        <w:jc w:val="both"/>
        <w:rPr>
          <w:rFonts w:ascii="Arial" w:hAnsi="Arial" w:cs="Arial"/>
          <w:b/>
          <w:color w:val="000000"/>
          <w:sz w:val="22"/>
          <w:szCs w:val="22"/>
        </w:rPr>
      </w:pPr>
      <w:r w:rsidRPr="00CB6F1B">
        <w:rPr>
          <w:rFonts w:ascii="Arial" w:hAnsi="Arial" w:cs="Arial"/>
          <w:b/>
          <w:color w:val="000000"/>
          <w:sz w:val="22"/>
          <w:szCs w:val="22"/>
        </w:rPr>
        <w:t xml:space="preserve">Definition of maladministration </w:t>
      </w:r>
    </w:p>
    <w:p w14:paraId="24B47C21" w14:textId="77777777" w:rsidR="00FB4D10" w:rsidRPr="00CB6F1B" w:rsidRDefault="00FB4D10" w:rsidP="00FB4D10">
      <w:pPr>
        <w:widowControl w:val="0"/>
        <w:autoSpaceDE w:val="0"/>
        <w:autoSpaceDN w:val="0"/>
        <w:adjustRightInd w:val="0"/>
        <w:jc w:val="both"/>
        <w:rPr>
          <w:rFonts w:ascii="Arial" w:hAnsi="Arial" w:cs="Arial"/>
          <w:color w:val="000000"/>
          <w:sz w:val="22"/>
          <w:szCs w:val="22"/>
        </w:rPr>
      </w:pPr>
    </w:p>
    <w:p w14:paraId="3B0AB9B5" w14:textId="77777777" w:rsidR="008D1331" w:rsidRPr="00CB6F1B" w:rsidRDefault="00FB4D10" w:rsidP="00FB4D10">
      <w:pPr>
        <w:jc w:val="both"/>
        <w:rPr>
          <w:rFonts w:ascii="Arial" w:hAnsi="Arial" w:cs="Arial"/>
          <w:color w:val="000000"/>
          <w:sz w:val="22"/>
          <w:szCs w:val="22"/>
        </w:rPr>
      </w:pPr>
      <w:r w:rsidRPr="00CB6F1B">
        <w:rPr>
          <w:rFonts w:ascii="Arial" w:hAnsi="Arial" w:cs="Arial"/>
          <w:color w:val="000000"/>
          <w:sz w:val="22"/>
          <w:szCs w:val="22"/>
        </w:rPr>
        <w:t>Maladministration is any activity, omission or practice that results in non-compliance with administrative regulations and requirements, including non-c</w:t>
      </w:r>
      <w:r w:rsidR="00D4243D">
        <w:rPr>
          <w:rFonts w:ascii="Arial" w:hAnsi="Arial" w:cs="Arial"/>
          <w:color w:val="000000"/>
          <w:sz w:val="22"/>
          <w:szCs w:val="22"/>
        </w:rPr>
        <w:t>ompliance with FTC Academy’s agreement with</w:t>
      </w:r>
      <w:r w:rsidRPr="00CB6F1B">
        <w:rPr>
          <w:rFonts w:ascii="Arial" w:hAnsi="Arial" w:cs="Arial"/>
          <w:color w:val="000000"/>
          <w:sz w:val="22"/>
          <w:szCs w:val="22"/>
        </w:rPr>
        <w:t xml:space="preserve"> Active IQ policies, and includes the application of persistent mistakes or poor administration within a centre, even though these may not be intentional (where malpractice is considered as deliberate and intentional).</w:t>
      </w:r>
    </w:p>
    <w:p w14:paraId="258325AE" w14:textId="77777777" w:rsidR="00FB4D10" w:rsidRPr="00CB6F1B" w:rsidRDefault="00FB4D10" w:rsidP="00FB4D10">
      <w:pPr>
        <w:jc w:val="both"/>
        <w:rPr>
          <w:rFonts w:ascii="Arial" w:hAnsi="Arial" w:cs="Arial"/>
          <w:color w:val="000000"/>
          <w:sz w:val="22"/>
          <w:szCs w:val="22"/>
        </w:rPr>
      </w:pPr>
    </w:p>
    <w:p w14:paraId="33493E48" w14:textId="77777777" w:rsidR="00FB4D10" w:rsidRPr="00CB6F1B" w:rsidRDefault="00FB4D10" w:rsidP="00CB6F1B">
      <w:pPr>
        <w:widowControl w:val="0"/>
        <w:autoSpaceDE w:val="0"/>
        <w:autoSpaceDN w:val="0"/>
        <w:adjustRightInd w:val="0"/>
        <w:jc w:val="both"/>
        <w:rPr>
          <w:rFonts w:ascii="Arial" w:hAnsi="Arial" w:cs="Arial"/>
          <w:b/>
          <w:color w:val="000000"/>
          <w:sz w:val="22"/>
          <w:szCs w:val="22"/>
        </w:rPr>
      </w:pPr>
      <w:r w:rsidRPr="00CB6F1B">
        <w:rPr>
          <w:rFonts w:ascii="Arial" w:hAnsi="Arial" w:cs="Arial"/>
          <w:b/>
          <w:color w:val="000000"/>
          <w:sz w:val="22"/>
          <w:szCs w:val="22"/>
        </w:rPr>
        <w:t xml:space="preserve">Examples of maladministration </w:t>
      </w:r>
    </w:p>
    <w:p w14:paraId="1BE7213B" w14:textId="77777777" w:rsidR="00CB6F1B" w:rsidRPr="00CB6F1B" w:rsidRDefault="00CB6F1B" w:rsidP="00CB6F1B">
      <w:pPr>
        <w:widowControl w:val="0"/>
        <w:autoSpaceDE w:val="0"/>
        <w:autoSpaceDN w:val="0"/>
        <w:adjustRightInd w:val="0"/>
        <w:jc w:val="both"/>
        <w:rPr>
          <w:rFonts w:ascii="Arial" w:hAnsi="Arial" w:cs="Arial"/>
          <w:color w:val="000000"/>
          <w:sz w:val="22"/>
          <w:szCs w:val="22"/>
        </w:rPr>
      </w:pPr>
    </w:p>
    <w:p w14:paraId="0CF29C71" w14:textId="77777777" w:rsidR="00FB4D10" w:rsidRPr="00CB6F1B" w:rsidRDefault="00FB4D10" w:rsidP="00CB6F1B">
      <w:pPr>
        <w:jc w:val="both"/>
        <w:rPr>
          <w:rFonts w:ascii="Arial" w:hAnsi="Arial" w:cs="Arial"/>
          <w:color w:val="000000"/>
          <w:sz w:val="22"/>
          <w:szCs w:val="22"/>
        </w:rPr>
      </w:pPr>
      <w:r w:rsidRPr="00CB6F1B">
        <w:rPr>
          <w:rFonts w:ascii="Arial" w:hAnsi="Arial" w:cs="Arial"/>
          <w:color w:val="000000"/>
          <w:sz w:val="22"/>
          <w:szCs w:val="22"/>
        </w:rPr>
        <w:t>The categories listed below are examples of centre and learner maladministration. Please note that these examples are not exhaustive, and are only intended as guidance on our definition of malpractice:</w:t>
      </w:r>
    </w:p>
    <w:p w14:paraId="526863E1" w14:textId="77777777" w:rsidR="00FB4D10" w:rsidRPr="00CB6F1B" w:rsidRDefault="00FB4D10" w:rsidP="00CB6F1B">
      <w:pPr>
        <w:jc w:val="both"/>
        <w:rPr>
          <w:rFonts w:ascii="Arial" w:hAnsi="Arial" w:cs="Arial"/>
          <w:color w:val="000000"/>
          <w:sz w:val="22"/>
          <w:szCs w:val="22"/>
        </w:rPr>
      </w:pPr>
    </w:p>
    <w:p w14:paraId="09CC9DDC" w14:textId="77777777" w:rsidR="00FB4D10" w:rsidRPr="00CB6F1B" w:rsidRDefault="00FB4D10" w:rsidP="00CB6F1B">
      <w:pPr>
        <w:widowControl w:val="0"/>
        <w:autoSpaceDE w:val="0"/>
        <w:autoSpaceDN w:val="0"/>
        <w:adjustRightInd w:val="0"/>
        <w:jc w:val="both"/>
        <w:rPr>
          <w:rFonts w:ascii="Arial" w:hAnsi="Arial" w:cs="Arial"/>
          <w:color w:val="000000"/>
          <w:sz w:val="22"/>
          <w:szCs w:val="22"/>
        </w:rPr>
      </w:pPr>
    </w:p>
    <w:p w14:paraId="09D0C2B6" w14:textId="77777777" w:rsidR="00FB4D10" w:rsidRPr="00CB6F1B" w:rsidRDefault="00D4243D" w:rsidP="00CB6F1B">
      <w:pPr>
        <w:pStyle w:val="ListParagraph"/>
        <w:widowControl w:val="0"/>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U</w:t>
      </w:r>
      <w:r w:rsidR="00FB4D10" w:rsidRPr="00CB6F1B">
        <w:rPr>
          <w:rFonts w:ascii="Arial" w:hAnsi="Arial" w:cs="Arial"/>
          <w:color w:val="000000"/>
          <w:sz w:val="22"/>
          <w:szCs w:val="22"/>
        </w:rPr>
        <w:t xml:space="preserve">nintentional but persistent failure to adhere to our learner registration and certification procedures </w:t>
      </w:r>
    </w:p>
    <w:p w14:paraId="28CA8607" w14:textId="77777777" w:rsidR="00FB4D10" w:rsidRPr="00CB6F1B" w:rsidRDefault="00D4243D" w:rsidP="00CB6F1B">
      <w:pPr>
        <w:pStyle w:val="ListParagraph"/>
        <w:widowControl w:val="0"/>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U</w:t>
      </w:r>
      <w:r w:rsidR="00FB4D10" w:rsidRPr="00CB6F1B">
        <w:rPr>
          <w:rFonts w:ascii="Arial" w:hAnsi="Arial" w:cs="Arial"/>
          <w:color w:val="000000"/>
          <w:sz w:val="22"/>
          <w:szCs w:val="22"/>
        </w:rPr>
        <w:t xml:space="preserve">nintentional but persistent failure to adhere to our centre approval or qualification requirements and/or associated actions assigned to the centre </w:t>
      </w:r>
    </w:p>
    <w:p w14:paraId="7C848013" w14:textId="77777777" w:rsidR="00CB6F1B" w:rsidRPr="00CB6F1B" w:rsidRDefault="00D4243D" w:rsidP="00CB6F1B">
      <w:pPr>
        <w:pStyle w:val="ListParagraph"/>
        <w:widowControl w:val="0"/>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L</w:t>
      </w:r>
      <w:r w:rsidR="00FB4D10" w:rsidRPr="00CB6F1B">
        <w:rPr>
          <w:rFonts w:ascii="Arial" w:hAnsi="Arial" w:cs="Arial"/>
          <w:color w:val="000000"/>
          <w:sz w:val="22"/>
          <w:szCs w:val="22"/>
        </w:rPr>
        <w:t xml:space="preserve">ate learner registrations (either infrequent or persistent) </w:t>
      </w:r>
    </w:p>
    <w:p w14:paraId="02324853" w14:textId="77777777" w:rsidR="00CB6F1B" w:rsidRPr="00CB6F1B" w:rsidRDefault="00D4243D" w:rsidP="00CB6F1B">
      <w:pPr>
        <w:pStyle w:val="ListParagraph"/>
        <w:widowControl w:val="0"/>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U</w:t>
      </w:r>
      <w:r w:rsidR="00CB6F1B" w:rsidRPr="00CB6F1B">
        <w:rPr>
          <w:rFonts w:ascii="Arial" w:hAnsi="Arial" w:cs="Arial"/>
          <w:color w:val="000000"/>
          <w:sz w:val="22"/>
          <w:szCs w:val="22"/>
        </w:rPr>
        <w:t xml:space="preserve">nreasonable delays in responding to requests and/or communications from Active IQ </w:t>
      </w:r>
    </w:p>
    <w:p w14:paraId="5E0D4F86" w14:textId="77777777" w:rsidR="00CB6F1B" w:rsidRPr="00CB6F1B" w:rsidRDefault="00D4243D" w:rsidP="00CB6F1B">
      <w:pPr>
        <w:pStyle w:val="ListParagraph"/>
        <w:widowControl w:val="0"/>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I</w:t>
      </w:r>
      <w:r w:rsidR="00CB6F1B" w:rsidRPr="00CB6F1B">
        <w:rPr>
          <w:rFonts w:ascii="Arial" w:hAnsi="Arial" w:cs="Arial"/>
          <w:color w:val="000000"/>
          <w:sz w:val="22"/>
          <w:szCs w:val="22"/>
        </w:rPr>
        <w:t xml:space="preserve">naccurate claims for certificates made frequently, even if accidentally </w:t>
      </w:r>
    </w:p>
    <w:p w14:paraId="3FB0AA70" w14:textId="77777777" w:rsidR="001F6C5A" w:rsidRPr="00787F0C" w:rsidRDefault="00D4243D" w:rsidP="00787F0C">
      <w:pPr>
        <w:pStyle w:val="Default"/>
        <w:numPr>
          <w:ilvl w:val="0"/>
          <w:numId w:val="2"/>
        </w:numPr>
        <w:jc w:val="both"/>
        <w:rPr>
          <w:rFonts w:ascii="Arial" w:hAnsi="Arial" w:cs="Arial"/>
        </w:rPr>
      </w:pPr>
      <w:r>
        <w:rPr>
          <w:rFonts w:ascii="Arial" w:hAnsi="Arial" w:cs="Arial"/>
          <w:sz w:val="22"/>
          <w:szCs w:val="22"/>
        </w:rPr>
        <w:t>F</w:t>
      </w:r>
      <w:r w:rsidR="00CB6F1B" w:rsidRPr="00787F0C">
        <w:rPr>
          <w:rFonts w:ascii="Arial" w:hAnsi="Arial" w:cs="Arial"/>
          <w:sz w:val="22"/>
          <w:szCs w:val="22"/>
        </w:rPr>
        <w:t xml:space="preserve">ailure to maintain appropriate auditable records, e.g. certification claims and/or disposal and/or forgery of evidence </w:t>
      </w:r>
    </w:p>
    <w:p w14:paraId="77876499" w14:textId="77777777" w:rsidR="00787F0C" w:rsidRPr="00787F0C" w:rsidRDefault="00D4243D" w:rsidP="00787F0C">
      <w:pPr>
        <w:pStyle w:val="ListParagraph"/>
        <w:widowControl w:val="0"/>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W</w:t>
      </w:r>
      <w:r w:rsidR="001F6C5A" w:rsidRPr="00787F0C">
        <w:rPr>
          <w:rFonts w:ascii="Arial" w:hAnsi="Arial" w:cs="Arial"/>
          <w:color w:val="000000"/>
          <w:sz w:val="22"/>
          <w:szCs w:val="22"/>
        </w:rPr>
        <w:t>ithholding of information from Active IQ that is required to assure Active IQ</w:t>
      </w:r>
      <w:r>
        <w:rPr>
          <w:rFonts w:ascii="Arial" w:hAnsi="Arial" w:cs="Arial"/>
          <w:color w:val="000000"/>
          <w:sz w:val="22"/>
          <w:szCs w:val="22"/>
        </w:rPr>
        <w:t xml:space="preserve"> integrity</w:t>
      </w:r>
    </w:p>
    <w:p w14:paraId="202B4096" w14:textId="77777777" w:rsidR="00787F0C" w:rsidRPr="00D4243D" w:rsidRDefault="00D4243D" w:rsidP="00D4243D">
      <w:pPr>
        <w:pStyle w:val="ListParagraph"/>
        <w:widowControl w:val="0"/>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M</w:t>
      </w:r>
      <w:r w:rsidR="00787F0C" w:rsidRPr="00787F0C">
        <w:rPr>
          <w:rFonts w:ascii="Arial" w:hAnsi="Arial" w:cs="Arial"/>
          <w:color w:val="000000"/>
          <w:sz w:val="22"/>
          <w:szCs w:val="22"/>
        </w:rPr>
        <w:t xml:space="preserve">isuse of Active IQ logo and trademarks or misrepresentation of a centre’s relationship with Active IQ and/or its approval status with Active IQ </w:t>
      </w:r>
    </w:p>
    <w:p w14:paraId="36598FD6" w14:textId="77777777" w:rsidR="00787F0C" w:rsidRPr="00787F0C" w:rsidRDefault="00D4243D" w:rsidP="00787F0C">
      <w:pPr>
        <w:pStyle w:val="ListParagraph"/>
        <w:widowControl w:val="0"/>
        <w:numPr>
          <w:ilvl w:val="0"/>
          <w:numId w:val="2"/>
        </w:numPr>
        <w:autoSpaceDE w:val="0"/>
        <w:autoSpaceDN w:val="0"/>
        <w:adjustRightInd w:val="0"/>
        <w:jc w:val="both"/>
        <w:rPr>
          <w:rFonts w:ascii="Arial" w:hAnsi="Arial" w:cs="Arial"/>
          <w:color w:val="000000"/>
          <w:sz w:val="22"/>
          <w:szCs w:val="22"/>
        </w:rPr>
      </w:pPr>
      <w:r>
        <w:rPr>
          <w:rFonts w:ascii="Arial" w:hAnsi="Arial" w:cs="Arial"/>
          <w:color w:val="000000"/>
          <w:sz w:val="22"/>
          <w:szCs w:val="22"/>
        </w:rPr>
        <w:t>F</w:t>
      </w:r>
      <w:r w:rsidR="00787F0C" w:rsidRPr="00787F0C">
        <w:rPr>
          <w:rFonts w:ascii="Arial" w:hAnsi="Arial" w:cs="Arial"/>
          <w:color w:val="000000"/>
          <w:sz w:val="22"/>
          <w:szCs w:val="22"/>
        </w:rPr>
        <w:t xml:space="preserve">ailure to adhere to, or to circumnavigate, the requirements of Active IQ’s reasonable adjustments and special considerations policy </w:t>
      </w:r>
    </w:p>
    <w:p w14:paraId="24EFDA50" w14:textId="77777777" w:rsidR="00CB6F1B" w:rsidRPr="00CB6F1B" w:rsidRDefault="00CB6F1B" w:rsidP="00CB6F1B">
      <w:pPr>
        <w:widowControl w:val="0"/>
        <w:autoSpaceDE w:val="0"/>
        <w:autoSpaceDN w:val="0"/>
        <w:adjustRightInd w:val="0"/>
        <w:rPr>
          <w:rFonts w:ascii="Franklin Gothic Medium" w:hAnsi="Franklin Gothic Medium" w:cs="Franklin Gothic Medium"/>
          <w:color w:val="000000"/>
          <w:sz w:val="22"/>
          <w:szCs w:val="22"/>
        </w:rPr>
      </w:pPr>
    </w:p>
    <w:p w14:paraId="2096F32D" w14:textId="77777777" w:rsidR="00CB6F1B" w:rsidRPr="00CB6F1B" w:rsidRDefault="00CB6F1B" w:rsidP="00CB6F1B">
      <w:pPr>
        <w:widowControl w:val="0"/>
        <w:autoSpaceDE w:val="0"/>
        <w:autoSpaceDN w:val="0"/>
        <w:adjustRightInd w:val="0"/>
        <w:jc w:val="both"/>
        <w:rPr>
          <w:rFonts w:ascii="Arial" w:hAnsi="Arial" w:cs="Arial"/>
          <w:color w:val="000000"/>
          <w:sz w:val="22"/>
          <w:szCs w:val="22"/>
        </w:rPr>
      </w:pPr>
      <w:r w:rsidRPr="00CB6F1B">
        <w:rPr>
          <w:rFonts w:ascii="Arial" w:hAnsi="Arial" w:cs="Arial"/>
          <w:color w:val="000000"/>
          <w:sz w:val="22"/>
          <w:szCs w:val="22"/>
        </w:rPr>
        <w:t>It is important that all staff involved in the management, assessment and quality assurance of Active IQ qualifications</w:t>
      </w:r>
      <w:r w:rsidR="00D4243D">
        <w:rPr>
          <w:rFonts w:ascii="Arial" w:hAnsi="Arial" w:cs="Arial"/>
          <w:color w:val="000000"/>
          <w:sz w:val="22"/>
          <w:szCs w:val="22"/>
        </w:rPr>
        <w:t xml:space="preserve"> at FTC Academy</w:t>
      </w:r>
      <w:r w:rsidRPr="00CB6F1B">
        <w:rPr>
          <w:rFonts w:ascii="Arial" w:hAnsi="Arial" w:cs="Arial"/>
          <w:color w:val="000000"/>
          <w:sz w:val="22"/>
          <w:szCs w:val="22"/>
        </w:rPr>
        <w:t xml:space="preserve">, and all learners, are fully aware of the contents of this policy and that the centre has arrangements in place to prevent and investigate instances of malpractice and maladministration. </w:t>
      </w:r>
    </w:p>
    <w:p w14:paraId="59FBBD18" w14:textId="77777777" w:rsidR="00CB6F1B" w:rsidRPr="00CB6F1B" w:rsidRDefault="00CB6F1B" w:rsidP="00CB6F1B">
      <w:pPr>
        <w:widowControl w:val="0"/>
        <w:autoSpaceDE w:val="0"/>
        <w:autoSpaceDN w:val="0"/>
        <w:adjustRightInd w:val="0"/>
        <w:jc w:val="both"/>
        <w:rPr>
          <w:rFonts w:ascii="Arial" w:hAnsi="Arial" w:cs="Arial"/>
          <w:color w:val="000000"/>
          <w:sz w:val="22"/>
          <w:szCs w:val="22"/>
        </w:rPr>
      </w:pPr>
    </w:p>
    <w:p w14:paraId="299220F4" w14:textId="77777777" w:rsidR="00CB6F1B" w:rsidRPr="00CB6F1B" w:rsidRDefault="00CB6F1B" w:rsidP="00CB6F1B">
      <w:pPr>
        <w:widowControl w:val="0"/>
        <w:autoSpaceDE w:val="0"/>
        <w:autoSpaceDN w:val="0"/>
        <w:adjustRightInd w:val="0"/>
        <w:jc w:val="both"/>
        <w:rPr>
          <w:rFonts w:ascii="Arial" w:hAnsi="Arial" w:cs="Arial"/>
          <w:color w:val="000000"/>
          <w:sz w:val="22"/>
          <w:szCs w:val="22"/>
        </w:rPr>
      </w:pPr>
      <w:r w:rsidRPr="00CB6F1B">
        <w:rPr>
          <w:rFonts w:ascii="Arial" w:hAnsi="Arial" w:cs="Arial"/>
          <w:color w:val="000000"/>
          <w:sz w:val="22"/>
          <w:szCs w:val="22"/>
        </w:rPr>
        <w:t>A failure to report suspected or actual malpractice/maladministration cases, or have in place effective arrangements to prevent such cases, may lead to sanct</w:t>
      </w:r>
      <w:r w:rsidR="00D4243D">
        <w:rPr>
          <w:rFonts w:ascii="Arial" w:hAnsi="Arial" w:cs="Arial"/>
          <w:color w:val="000000"/>
          <w:sz w:val="22"/>
          <w:szCs w:val="22"/>
        </w:rPr>
        <w:t>ions being imposed on FTC Academy</w:t>
      </w:r>
      <w:r w:rsidRPr="00CB6F1B">
        <w:rPr>
          <w:rFonts w:ascii="Arial" w:hAnsi="Arial" w:cs="Arial"/>
          <w:color w:val="000000"/>
          <w:sz w:val="22"/>
          <w:szCs w:val="22"/>
        </w:rPr>
        <w:t xml:space="preserve"> (see Active IQ sanctions policy for details of sanctions that may be imposed). </w:t>
      </w:r>
    </w:p>
    <w:p w14:paraId="6607054F" w14:textId="77777777" w:rsidR="00CB6F1B" w:rsidRPr="00CB6F1B" w:rsidRDefault="00CB6F1B" w:rsidP="00CB6F1B">
      <w:pPr>
        <w:widowControl w:val="0"/>
        <w:autoSpaceDE w:val="0"/>
        <w:autoSpaceDN w:val="0"/>
        <w:adjustRightInd w:val="0"/>
        <w:jc w:val="both"/>
        <w:rPr>
          <w:rFonts w:ascii="Arial" w:hAnsi="Arial" w:cs="Arial"/>
          <w:color w:val="000000"/>
          <w:sz w:val="22"/>
          <w:szCs w:val="22"/>
        </w:rPr>
      </w:pPr>
    </w:p>
    <w:p w14:paraId="36638B48" w14:textId="77777777" w:rsidR="00CB6F1B" w:rsidRPr="00CB6F1B" w:rsidRDefault="00D4243D" w:rsidP="00CB6F1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FTC Academy and its</w:t>
      </w:r>
      <w:r w:rsidR="00CB6F1B" w:rsidRPr="00CB6F1B">
        <w:rPr>
          <w:rFonts w:ascii="Arial" w:hAnsi="Arial" w:cs="Arial"/>
          <w:color w:val="000000"/>
          <w:sz w:val="22"/>
          <w:szCs w:val="22"/>
        </w:rPr>
        <w:t xml:space="preserve"> staff’s compliance with this policy, and how it takes reasonable steps to prevent and/or investigate instances of malpractice and maladministratio</w:t>
      </w:r>
      <w:r>
        <w:rPr>
          <w:rFonts w:ascii="Arial" w:hAnsi="Arial" w:cs="Arial"/>
          <w:color w:val="000000"/>
          <w:sz w:val="22"/>
          <w:szCs w:val="22"/>
        </w:rPr>
        <w:t>n, will be reviewed by FTC Academy</w:t>
      </w:r>
      <w:r w:rsidR="00CB6F1B" w:rsidRPr="00CB6F1B">
        <w:rPr>
          <w:rFonts w:ascii="Arial" w:hAnsi="Arial" w:cs="Arial"/>
          <w:color w:val="000000"/>
          <w:sz w:val="22"/>
          <w:szCs w:val="22"/>
        </w:rPr>
        <w:t xml:space="preserve"> periodically through ongoing centre monitoring arrangements by the Active IQ External Quality Assurance team of external verifiers. </w:t>
      </w:r>
    </w:p>
    <w:p w14:paraId="23E30BFF" w14:textId="77777777" w:rsidR="00CB6F1B" w:rsidRPr="00CB6F1B" w:rsidRDefault="00CB6F1B" w:rsidP="00CB6F1B">
      <w:pPr>
        <w:widowControl w:val="0"/>
        <w:autoSpaceDE w:val="0"/>
        <w:autoSpaceDN w:val="0"/>
        <w:adjustRightInd w:val="0"/>
        <w:rPr>
          <w:rFonts w:ascii="Arial" w:hAnsi="Arial" w:cs="Arial"/>
          <w:color w:val="000000"/>
          <w:sz w:val="22"/>
          <w:szCs w:val="22"/>
        </w:rPr>
      </w:pPr>
    </w:p>
    <w:p w14:paraId="584FEA03" w14:textId="77777777" w:rsidR="00CB6F1B" w:rsidRPr="00CB6F1B" w:rsidRDefault="00CB6F1B" w:rsidP="00CB6F1B">
      <w:pPr>
        <w:widowControl w:val="0"/>
        <w:autoSpaceDE w:val="0"/>
        <w:autoSpaceDN w:val="0"/>
        <w:adjustRightInd w:val="0"/>
        <w:rPr>
          <w:rFonts w:ascii="Franklin Gothic Medium" w:hAnsi="Franklin Gothic Medium" w:cs="Franklin Gothic Medium"/>
          <w:color w:val="000000"/>
          <w:sz w:val="22"/>
          <w:szCs w:val="22"/>
        </w:rPr>
      </w:pPr>
    </w:p>
    <w:p w14:paraId="0CD14DA9" w14:textId="77777777" w:rsidR="00CB6F1B" w:rsidRPr="00CB6F1B" w:rsidRDefault="00CB6F1B" w:rsidP="00CB6F1B">
      <w:pPr>
        <w:widowControl w:val="0"/>
        <w:autoSpaceDE w:val="0"/>
        <w:autoSpaceDN w:val="0"/>
        <w:adjustRightInd w:val="0"/>
        <w:jc w:val="both"/>
        <w:rPr>
          <w:rFonts w:ascii="Arial" w:hAnsi="Arial" w:cs="Arial"/>
          <w:color w:val="000000"/>
          <w:sz w:val="22"/>
          <w:szCs w:val="22"/>
        </w:rPr>
      </w:pPr>
      <w:r w:rsidRPr="00CB6F1B">
        <w:rPr>
          <w:rFonts w:ascii="Arial" w:hAnsi="Arial" w:cs="Arial"/>
          <w:color w:val="000000"/>
          <w:sz w:val="22"/>
          <w:szCs w:val="22"/>
        </w:rPr>
        <w:t>While it is nearly impossible to completely remove the risk of maladministration or malp</w:t>
      </w:r>
      <w:r w:rsidR="00961B15">
        <w:rPr>
          <w:rFonts w:ascii="Arial" w:hAnsi="Arial" w:cs="Arial"/>
          <w:color w:val="000000"/>
          <w:sz w:val="22"/>
          <w:szCs w:val="22"/>
        </w:rPr>
        <w:t>ractice occurring within FTC Academy</w:t>
      </w:r>
      <w:r w:rsidRPr="00CB6F1B">
        <w:rPr>
          <w:rFonts w:ascii="Arial" w:hAnsi="Arial" w:cs="Arial"/>
          <w:color w:val="000000"/>
          <w:sz w:val="22"/>
          <w:szCs w:val="22"/>
        </w:rPr>
        <w:t>, we believe the following wil</w:t>
      </w:r>
      <w:r w:rsidR="00961B15">
        <w:rPr>
          <w:rFonts w:ascii="Arial" w:hAnsi="Arial" w:cs="Arial"/>
          <w:color w:val="000000"/>
          <w:sz w:val="22"/>
          <w:szCs w:val="22"/>
        </w:rPr>
        <w:t xml:space="preserve">l </w:t>
      </w:r>
      <w:r w:rsidR="004F74E6">
        <w:rPr>
          <w:rFonts w:ascii="Arial" w:hAnsi="Arial" w:cs="Arial"/>
          <w:color w:val="000000"/>
          <w:sz w:val="22"/>
          <w:szCs w:val="22"/>
        </w:rPr>
        <w:t>go some way to strengthening FTC Academy’s</w:t>
      </w:r>
      <w:bookmarkStart w:id="0" w:name="_GoBack"/>
      <w:bookmarkEnd w:id="0"/>
      <w:r w:rsidRPr="00CB6F1B">
        <w:rPr>
          <w:rFonts w:ascii="Arial" w:hAnsi="Arial" w:cs="Arial"/>
          <w:color w:val="000000"/>
          <w:sz w:val="22"/>
          <w:szCs w:val="22"/>
        </w:rPr>
        <w:t xml:space="preserve"> internal arrangements in this area. </w:t>
      </w:r>
    </w:p>
    <w:p w14:paraId="549CF455" w14:textId="77777777" w:rsidR="00CB6F1B" w:rsidRPr="00CB6F1B" w:rsidRDefault="00CB6F1B" w:rsidP="00CB6F1B">
      <w:pPr>
        <w:widowControl w:val="0"/>
        <w:autoSpaceDE w:val="0"/>
        <w:autoSpaceDN w:val="0"/>
        <w:adjustRightInd w:val="0"/>
        <w:jc w:val="both"/>
        <w:rPr>
          <w:rFonts w:ascii="Arial" w:hAnsi="Arial" w:cs="Arial"/>
          <w:color w:val="000000"/>
          <w:sz w:val="22"/>
          <w:szCs w:val="22"/>
        </w:rPr>
      </w:pPr>
    </w:p>
    <w:p w14:paraId="2456339A" w14:textId="77777777" w:rsidR="00CB6F1B" w:rsidRPr="00CB6F1B" w:rsidRDefault="00961B15" w:rsidP="00CB6F1B">
      <w:pPr>
        <w:widowControl w:val="0"/>
        <w:autoSpaceDE w:val="0"/>
        <w:autoSpaceDN w:val="0"/>
        <w:adjustRightInd w:val="0"/>
        <w:jc w:val="both"/>
        <w:rPr>
          <w:rFonts w:ascii="Arial" w:hAnsi="Arial" w:cs="Arial"/>
          <w:b/>
          <w:color w:val="000000"/>
          <w:sz w:val="22"/>
          <w:szCs w:val="22"/>
        </w:rPr>
      </w:pPr>
      <w:r>
        <w:rPr>
          <w:rFonts w:ascii="Arial" w:hAnsi="Arial" w:cs="Arial"/>
          <w:b/>
          <w:color w:val="000000"/>
          <w:sz w:val="22"/>
          <w:szCs w:val="22"/>
        </w:rPr>
        <w:t>FTC Academy</w:t>
      </w:r>
      <w:r w:rsidR="00CB6F1B" w:rsidRPr="00CB6F1B">
        <w:rPr>
          <w:rFonts w:ascii="Arial" w:hAnsi="Arial" w:cs="Arial"/>
          <w:b/>
          <w:color w:val="000000"/>
          <w:sz w:val="22"/>
          <w:szCs w:val="22"/>
        </w:rPr>
        <w:t xml:space="preserve"> should ensure: </w:t>
      </w:r>
    </w:p>
    <w:p w14:paraId="1A0662CE" w14:textId="77777777" w:rsidR="00CB6F1B" w:rsidRPr="00CB6F1B" w:rsidRDefault="00CB6F1B" w:rsidP="00CB6F1B">
      <w:pPr>
        <w:widowControl w:val="0"/>
        <w:autoSpaceDE w:val="0"/>
        <w:autoSpaceDN w:val="0"/>
        <w:adjustRightInd w:val="0"/>
        <w:jc w:val="both"/>
        <w:rPr>
          <w:rFonts w:ascii="Arial" w:hAnsi="Arial" w:cs="Arial"/>
          <w:color w:val="000000"/>
          <w:sz w:val="22"/>
          <w:szCs w:val="22"/>
        </w:rPr>
      </w:pPr>
    </w:p>
    <w:p w14:paraId="020933BC" w14:textId="77777777" w:rsidR="00CB6F1B" w:rsidRPr="0047336D" w:rsidRDefault="00961B15" w:rsidP="0047336D">
      <w:pPr>
        <w:pStyle w:val="ListParagraph"/>
        <w:widowControl w:val="0"/>
        <w:numPr>
          <w:ilvl w:val="0"/>
          <w:numId w:val="5"/>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All staff are aware of </w:t>
      </w:r>
      <w:r w:rsidR="00CB6F1B" w:rsidRPr="0047336D">
        <w:rPr>
          <w:rFonts w:ascii="Arial" w:hAnsi="Arial" w:cs="Arial"/>
          <w:color w:val="000000"/>
          <w:sz w:val="22"/>
          <w:szCs w:val="22"/>
        </w:rPr>
        <w:t xml:space="preserve">our policies and procedures and receive appropriate training/briefings on these </w:t>
      </w:r>
    </w:p>
    <w:p w14:paraId="36125DEF" w14:textId="77777777" w:rsidR="00CB6F1B" w:rsidRPr="0047336D" w:rsidRDefault="00961B15" w:rsidP="0047336D">
      <w:pPr>
        <w:pStyle w:val="ListParagraph"/>
        <w:widowControl w:val="0"/>
        <w:numPr>
          <w:ilvl w:val="0"/>
          <w:numId w:val="5"/>
        </w:numPr>
        <w:autoSpaceDE w:val="0"/>
        <w:autoSpaceDN w:val="0"/>
        <w:adjustRightInd w:val="0"/>
        <w:jc w:val="both"/>
        <w:rPr>
          <w:rFonts w:ascii="Arial" w:hAnsi="Arial" w:cs="Arial"/>
          <w:color w:val="000000"/>
          <w:sz w:val="22"/>
          <w:szCs w:val="22"/>
        </w:rPr>
      </w:pPr>
      <w:r>
        <w:rPr>
          <w:rFonts w:ascii="Arial" w:hAnsi="Arial" w:cs="Arial"/>
          <w:color w:val="000000"/>
          <w:sz w:val="22"/>
          <w:szCs w:val="22"/>
        </w:rPr>
        <w:t>S</w:t>
      </w:r>
      <w:r w:rsidR="00CB6F1B" w:rsidRPr="0047336D">
        <w:rPr>
          <w:rFonts w:ascii="Arial" w:hAnsi="Arial" w:cs="Arial"/>
          <w:color w:val="000000"/>
          <w:sz w:val="22"/>
          <w:szCs w:val="22"/>
        </w:rPr>
        <w:t xml:space="preserve">taff have clearly defined roles and responsibilities </w:t>
      </w:r>
    </w:p>
    <w:p w14:paraId="79AA5ADC" w14:textId="77777777" w:rsidR="00CB6F1B" w:rsidRPr="0047336D" w:rsidRDefault="00961B15" w:rsidP="0047336D">
      <w:pPr>
        <w:pStyle w:val="ListParagraph"/>
        <w:widowControl w:val="0"/>
        <w:numPr>
          <w:ilvl w:val="0"/>
          <w:numId w:val="5"/>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CB6F1B" w:rsidRPr="0047336D">
        <w:rPr>
          <w:rFonts w:ascii="Arial" w:hAnsi="Arial" w:cs="Arial"/>
          <w:color w:val="000000"/>
          <w:sz w:val="22"/>
          <w:szCs w:val="22"/>
        </w:rPr>
        <w:t>here is a documented internal quality assurance procedure in place that is subject to re</w:t>
      </w:r>
      <w:r>
        <w:rPr>
          <w:rFonts w:ascii="Arial" w:hAnsi="Arial" w:cs="Arial"/>
          <w:color w:val="000000"/>
          <w:sz w:val="22"/>
          <w:szCs w:val="22"/>
        </w:rPr>
        <w:t>g</w:t>
      </w:r>
      <w:r w:rsidR="00CB6F1B" w:rsidRPr="0047336D">
        <w:rPr>
          <w:rFonts w:ascii="Arial" w:hAnsi="Arial" w:cs="Arial"/>
          <w:color w:val="000000"/>
          <w:sz w:val="22"/>
          <w:szCs w:val="22"/>
        </w:rPr>
        <w:t xml:space="preserve">ular internal review </w:t>
      </w:r>
    </w:p>
    <w:p w14:paraId="176CB43E" w14:textId="77777777" w:rsidR="00CB6F1B" w:rsidRPr="0047336D" w:rsidRDefault="00961B15" w:rsidP="0047336D">
      <w:pPr>
        <w:pStyle w:val="ListParagraph"/>
        <w:widowControl w:val="0"/>
        <w:numPr>
          <w:ilvl w:val="0"/>
          <w:numId w:val="5"/>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CB6F1B" w:rsidRPr="0047336D">
        <w:rPr>
          <w:rFonts w:ascii="Arial" w:hAnsi="Arial" w:cs="Arial"/>
          <w:color w:val="000000"/>
          <w:sz w:val="22"/>
          <w:szCs w:val="22"/>
        </w:rPr>
        <w:t xml:space="preserve">here are documented internal standardisation arrangements in place, and evidence that these take place at regular intervals throughout the year (which are made available for sampling upon request) </w:t>
      </w:r>
    </w:p>
    <w:p w14:paraId="404B6DFD" w14:textId="77777777" w:rsidR="00CB6F1B" w:rsidRPr="0047336D" w:rsidRDefault="00961B15" w:rsidP="0047336D">
      <w:pPr>
        <w:pStyle w:val="ListParagraph"/>
        <w:widowControl w:val="0"/>
        <w:numPr>
          <w:ilvl w:val="0"/>
          <w:numId w:val="5"/>
        </w:numPr>
        <w:autoSpaceDE w:val="0"/>
        <w:autoSpaceDN w:val="0"/>
        <w:adjustRightInd w:val="0"/>
        <w:jc w:val="both"/>
        <w:rPr>
          <w:rFonts w:ascii="Arial" w:hAnsi="Arial" w:cs="Arial"/>
          <w:color w:val="000000"/>
          <w:sz w:val="22"/>
          <w:szCs w:val="22"/>
        </w:rPr>
      </w:pPr>
      <w:r>
        <w:rPr>
          <w:rFonts w:ascii="Arial" w:hAnsi="Arial" w:cs="Arial"/>
          <w:color w:val="000000"/>
          <w:sz w:val="22"/>
          <w:szCs w:val="22"/>
        </w:rPr>
        <w:t>L</w:t>
      </w:r>
      <w:r w:rsidR="00CB6F1B" w:rsidRPr="0047336D">
        <w:rPr>
          <w:rFonts w:ascii="Arial" w:hAnsi="Arial" w:cs="Arial"/>
          <w:color w:val="000000"/>
          <w:sz w:val="22"/>
          <w:szCs w:val="22"/>
        </w:rPr>
        <w:t xml:space="preserve">earners are informed of their roles and responsibilities in terms of avoiding any activity that may be deemed as malpractice and therefore jeopardise their potential achievement </w:t>
      </w:r>
    </w:p>
    <w:p w14:paraId="28C756FB" w14:textId="77777777" w:rsidR="00CB6F1B" w:rsidRPr="0047336D" w:rsidRDefault="00961B15" w:rsidP="0047336D">
      <w:pPr>
        <w:pStyle w:val="ListParagraph"/>
        <w:widowControl w:val="0"/>
        <w:numPr>
          <w:ilvl w:val="0"/>
          <w:numId w:val="5"/>
        </w:numPr>
        <w:autoSpaceDE w:val="0"/>
        <w:autoSpaceDN w:val="0"/>
        <w:adjustRightInd w:val="0"/>
        <w:jc w:val="both"/>
        <w:rPr>
          <w:rFonts w:ascii="Arial" w:hAnsi="Arial" w:cs="Arial"/>
          <w:color w:val="000000"/>
          <w:sz w:val="22"/>
          <w:szCs w:val="22"/>
        </w:rPr>
      </w:pPr>
      <w:r>
        <w:rPr>
          <w:rFonts w:ascii="Arial" w:hAnsi="Arial" w:cs="Arial"/>
          <w:color w:val="000000"/>
          <w:sz w:val="22"/>
          <w:szCs w:val="22"/>
        </w:rPr>
        <w:t>A</w:t>
      </w:r>
      <w:r w:rsidR="00CB6F1B" w:rsidRPr="0047336D">
        <w:rPr>
          <w:rFonts w:ascii="Arial" w:hAnsi="Arial" w:cs="Arial"/>
          <w:color w:val="000000"/>
          <w:sz w:val="22"/>
          <w:szCs w:val="22"/>
        </w:rPr>
        <w:t>ll assessment and internal verification activities are accurately recorded and carried out</w:t>
      </w:r>
      <w:r>
        <w:rPr>
          <w:rFonts w:ascii="Arial" w:hAnsi="Arial" w:cs="Arial"/>
          <w:color w:val="000000"/>
          <w:sz w:val="22"/>
          <w:szCs w:val="22"/>
        </w:rPr>
        <w:t xml:space="preserve"> in accordance with FTC Academy</w:t>
      </w:r>
      <w:r w:rsidR="00CB6F1B" w:rsidRPr="0047336D">
        <w:rPr>
          <w:rFonts w:ascii="Arial" w:hAnsi="Arial" w:cs="Arial"/>
          <w:color w:val="000000"/>
          <w:sz w:val="22"/>
          <w:szCs w:val="22"/>
        </w:rPr>
        <w:t xml:space="preserve"> internal quality assurance arrangements, and in line with Active IQ’s requirements as outlined in the qualification guidance and specific assessment guidance documentation, etc. </w:t>
      </w:r>
    </w:p>
    <w:p w14:paraId="0260AD62" w14:textId="77777777" w:rsidR="00CB6F1B" w:rsidRPr="0047336D" w:rsidRDefault="00961B15" w:rsidP="0047336D">
      <w:pPr>
        <w:pStyle w:val="ListParagraph"/>
        <w:widowControl w:val="0"/>
        <w:numPr>
          <w:ilvl w:val="0"/>
          <w:numId w:val="5"/>
        </w:numPr>
        <w:autoSpaceDE w:val="0"/>
        <w:autoSpaceDN w:val="0"/>
        <w:adjustRightInd w:val="0"/>
        <w:jc w:val="both"/>
        <w:rPr>
          <w:rFonts w:ascii="Arial" w:hAnsi="Arial" w:cs="Arial"/>
          <w:color w:val="000000"/>
          <w:sz w:val="22"/>
          <w:szCs w:val="22"/>
        </w:rPr>
      </w:pPr>
      <w:r>
        <w:rPr>
          <w:rFonts w:ascii="Arial" w:hAnsi="Arial" w:cs="Arial"/>
          <w:color w:val="000000"/>
          <w:sz w:val="22"/>
          <w:szCs w:val="22"/>
        </w:rPr>
        <w:t>A</w:t>
      </w:r>
      <w:r w:rsidR="00CB6F1B" w:rsidRPr="0047336D">
        <w:rPr>
          <w:rFonts w:ascii="Arial" w:hAnsi="Arial" w:cs="Arial"/>
          <w:color w:val="000000"/>
          <w:sz w:val="22"/>
          <w:szCs w:val="22"/>
        </w:rPr>
        <w:t xml:space="preserve">ll registration and certification records are subject to appropriate internal review before submission to Active IQ for certification claims </w:t>
      </w:r>
    </w:p>
    <w:p w14:paraId="51E8460B" w14:textId="77777777" w:rsidR="00CB6F1B" w:rsidRPr="00CB6F1B" w:rsidRDefault="00CB6F1B" w:rsidP="00CB6F1B">
      <w:pPr>
        <w:jc w:val="both"/>
        <w:rPr>
          <w:rFonts w:ascii="Arial" w:hAnsi="Arial" w:cs="Arial"/>
          <w:sz w:val="22"/>
          <w:szCs w:val="22"/>
        </w:rPr>
      </w:pPr>
    </w:p>
    <w:p w14:paraId="56D3EBBD" w14:textId="77777777" w:rsidR="00CB6F1B" w:rsidRDefault="00CB6F1B" w:rsidP="00CB6F1B">
      <w:pPr>
        <w:widowControl w:val="0"/>
        <w:autoSpaceDE w:val="0"/>
        <w:autoSpaceDN w:val="0"/>
        <w:adjustRightInd w:val="0"/>
        <w:jc w:val="both"/>
        <w:rPr>
          <w:rFonts w:ascii="Arial" w:hAnsi="Arial" w:cs="Arial"/>
          <w:b/>
          <w:color w:val="000000"/>
          <w:sz w:val="22"/>
          <w:szCs w:val="22"/>
        </w:rPr>
      </w:pPr>
      <w:r w:rsidRPr="00961B15">
        <w:rPr>
          <w:rFonts w:ascii="Arial" w:hAnsi="Arial" w:cs="Arial"/>
          <w:b/>
          <w:color w:val="000000"/>
          <w:sz w:val="22"/>
          <w:szCs w:val="22"/>
        </w:rPr>
        <w:t xml:space="preserve">Procedure for making an allegation of malpractice or maladministration </w:t>
      </w:r>
    </w:p>
    <w:p w14:paraId="1B07970A" w14:textId="77777777" w:rsidR="00961B15" w:rsidRPr="00961B15" w:rsidRDefault="00961B15" w:rsidP="00CB6F1B">
      <w:pPr>
        <w:widowControl w:val="0"/>
        <w:autoSpaceDE w:val="0"/>
        <w:autoSpaceDN w:val="0"/>
        <w:adjustRightInd w:val="0"/>
        <w:jc w:val="both"/>
        <w:rPr>
          <w:rFonts w:ascii="Arial" w:hAnsi="Arial" w:cs="Arial"/>
          <w:b/>
          <w:color w:val="000000"/>
          <w:sz w:val="22"/>
          <w:szCs w:val="22"/>
        </w:rPr>
      </w:pPr>
    </w:p>
    <w:p w14:paraId="0D3A2B42" w14:textId="77777777" w:rsidR="00CB6F1B" w:rsidRPr="00CB6F1B" w:rsidRDefault="00CB6F1B" w:rsidP="00CB6F1B">
      <w:pPr>
        <w:jc w:val="both"/>
        <w:rPr>
          <w:rFonts w:ascii="Arial" w:hAnsi="Arial" w:cs="Arial"/>
          <w:color w:val="000000"/>
          <w:sz w:val="22"/>
          <w:szCs w:val="22"/>
        </w:rPr>
      </w:pPr>
      <w:r w:rsidRPr="00CB6F1B">
        <w:rPr>
          <w:rFonts w:ascii="Arial" w:hAnsi="Arial" w:cs="Arial"/>
          <w:color w:val="000000"/>
          <w:sz w:val="22"/>
          <w:szCs w:val="22"/>
        </w:rPr>
        <w:t>Anybody who identifies or is made aware of suspected or actual cases of malpractice or maladministration at any time m</w:t>
      </w:r>
      <w:r w:rsidR="00961B15">
        <w:rPr>
          <w:rFonts w:ascii="Arial" w:hAnsi="Arial" w:cs="Arial"/>
          <w:color w:val="000000"/>
          <w:sz w:val="22"/>
          <w:szCs w:val="22"/>
        </w:rPr>
        <w:t>ust immediately notify Active IQ</w:t>
      </w:r>
      <w:r w:rsidRPr="00CB6F1B">
        <w:rPr>
          <w:rFonts w:ascii="Arial" w:hAnsi="Arial" w:cs="Arial"/>
          <w:color w:val="000000"/>
          <w:sz w:val="22"/>
          <w:szCs w:val="22"/>
        </w:rPr>
        <w:t>. Such notification should be in writing/email and enclose appropriate supporting evidence, an</w:t>
      </w:r>
      <w:r w:rsidR="004F74E6">
        <w:rPr>
          <w:rFonts w:ascii="Arial" w:hAnsi="Arial" w:cs="Arial"/>
          <w:color w:val="000000"/>
          <w:sz w:val="22"/>
          <w:szCs w:val="22"/>
        </w:rPr>
        <w:t>d can come from learners, FTC</w:t>
      </w:r>
      <w:r w:rsidRPr="00CB6F1B">
        <w:rPr>
          <w:rFonts w:ascii="Arial" w:hAnsi="Arial" w:cs="Arial"/>
          <w:color w:val="000000"/>
          <w:sz w:val="22"/>
          <w:szCs w:val="22"/>
        </w:rPr>
        <w:t xml:space="preserve"> staff, assessors, internal verifiers or Active IQ s</w:t>
      </w:r>
      <w:r w:rsidR="00961B15">
        <w:rPr>
          <w:rFonts w:ascii="Arial" w:hAnsi="Arial" w:cs="Arial"/>
          <w:color w:val="000000"/>
          <w:sz w:val="22"/>
          <w:szCs w:val="22"/>
        </w:rPr>
        <w:t>taff. Where appropriate, FTC Academy</w:t>
      </w:r>
      <w:r w:rsidRPr="00CB6F1B">
        <w:rPr>
          <w:rFonts w:ascii="Arial" w:hAnsi="Arial" w:cs="Arial"/>
          <w:color w:val="000000"/>
          <w:sz w:val="22"/>
          <w:szCs w:val="22"/>
        </w:rPr>
        <w:t xml:space="preserve"> should be made aware of this suspicion first so they may apply their own procedures where appropriate, and then contact Active IQ.</w:t>
      </w:r>
    </w:p>
    <w:p w14:paraId="0B9A478A" w14:textId="77777777" w:rsidR="00CB6F1B" w:rsidRPr="00CB6F1B" w:rsidRDefault="00CB6F1B" w:rsidP="00CB6F1B">
      <w:pPr>
        <w:jc w:val="both"/>
        <w:rPr>
          <w:rFonts w:ascii="Arial" w:hAnsi="Arial" w:cs="Arial"/>
          <w:color w:val="000000"/>
          <w:sz w:val="22"/>
          <w:szCs w:val="22"/>
        </w:rPr>
      </w:pPr>
    </w:p>
    <w:p w14:paraId="38B73454" w14:textId="77777777" w:rsidR="00CB6F1B" w:rsidRPr="00CB6F1B" w:rsidRDefault="00CB6F1B" w:rsidP="00CB6F1B">
      <w:pPr>
        <w:jc w:val="both"/>
        <w:rPr>
          <w:rFonts w:ascii="Arial" w:hAnsi="Arial" w:cs="Arial"/>
          <w:sz w:val="22"/>
          <w:szCs w:val="22"/>
        </w:rPr>
      </w:pPr>
      <w:r w:rsidRPr="00CB6F1B">
        <w:rPr>
          <w:rFonts w:ascii="Arial" w:hAnsi="Arial" w:cs="Arial"/>
          <w:sz w:val="22"/>
          <w:szCs w:val="22"/>
        </w:rPr>
        <w:t>Fai</w:t>
      </w:r>
      <w:r w:rsidR="00961B15">
        <w:rPr>
          <w:rFonts w:ascii="Arial" w:hAnsi="Arial" w:cs="Arial"/>
          <w:sz w:val="22"/>
          <w:szCs w:val="22"/>
        </w:rPr>
        <w:t>lure of a FTC Academy and/or FTC Academy</w:t>
      </w:r>
      <w:r w:rsidRPr="00CB6F1B">
        <w:rPr>
          <w:rFonts w:ascii="Arial" w:hAnsi="Arial" w:cs="Arial"/>
          <w:sz w:val="22"/>
          <w:szCs w:val="22"/>
        </w:rPr>
        <w:t xml:space="preserve"> staff to report allegations of suspected malpractice or maladministration to Active IQ may itself constitute malpractice.</w:t>
      </w:r>
    </w:p>
    <w:p w14:paraId="675F4105" w14:textId="77777777" w:rsidR="00CB6F1B" w:rsidRPr="00CB6F1B" w:rsidRDefault="00CB6F1B" w:rsidP="00CB6F1B">
      <w:pPr>
        <w:jc w:val="both"/>
        <w:rPr>
          <w:rFonts w:ascii="Arial" w:hAnsi="Arial" w:cs="Arial"/>
          <w:sz w:val="22"/>
          <w:szCs w:val="22"/>
        </w:rPr>
      </w:pPr>
    </w:p>
    <w:p w14:paraId="4C4E5A19" w14:textId="77777777" w:rsidR="00CB6F1B" w:rsidRPr="00CB6F1B" w:rsidRDefault="00CB6F1B" w:rsidP="00CB6F1B">
      <w:pPr>
        <w:widowControl w:val="0"/>
        <w:autoSpaceDE w:val="0"/>
        <w:autoSpaceDN w:val="0"/>
        <w:adjustRightInd w:val="0"/>
        <w:jc w:val="both"/>
        <w:rPr>
          <w:rFonts w:ascii="Arial" w:hAnsi="Arial" w:cs="Arial"/>
          <w:color w:val="000000"/>
          <w:sz w:val="22"/>
          <w:szCs w:val="22"/>
        </w:rPr>
      </w:pPr>
      <w:r w:rsidRPr="00CB6F1B">
        <w:rPr>
          <w:rFonts w:ascii="Arial" w:hAnsi="Arial" w:cs="Arial"/>
          <w:color w:val="000000"/>
          <w:sz w:val="22"/>
          <w:szCs w:val="22"/>
        </w:rPr>
        <w:t xml:space="preserve">All allegations must include (where possible/relevant): </w:t>
      </w:r>
    </w:p>
    <w:p w14:paraId="74E33F87" w14:textId="77777777" w:rsidR="00CB6F1B" w:rsidRPr="0047336D" w:rsidRDefault="00961B15" w:rsidP="0047336D">
      <w:pPr>
        <w:pStyle w:val="ListParagraph"/>
        <w:widowControl w:val="0"/>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C</w:t>
      </w:r>
      <w:r w:rsidR="00CB6F1B" w:rsidRPr="0047336D">
        <w:rPr>
          <w:rFonts w:ascii="Arial" w:hAnsi="Arial" w:cs="Arial"/>
          <w:color w:val="000000"/>
          <w:sz w:val="22"/>
          <w:szCs w:val="22"/>
        </w:rPr>
        <w:t xml:space="preserve">entre’s name, address and number </w:t>
      </w:r>
    </w:p>
    <w:p w14:paraId="4D092510" w14:textId="77777777" w:rsidR="00CB6F1B" w:rsidRPr="0047336D" w:rsidRDefault="00961B15" w:rsidP="0047336D">
      <w:pPr>
        <w:pStyle w:val="ListParagraph"/>
        <w:widowControl w:val="0"/>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L</w:t>
      </w:r>
      <w:r w:rsidR="00CB6F1B" w:rsidRPr="0047336D">
        <w:rPr>
          <w:rFonts w:ascii="Arial" w:hAnsi="Arial" w:cs="Arial"/>
          <w:color w:val="000000"/>
          <w:sz w:val="22"/>
          <w:szCs w:val="22"/>
        </w:rPr>
        <w:t xml:space="preserve">earner’s name and Active IQ registration number </w:t>
      </w:r>
    </w:p>
    <w:p w14:paraId="72DFBCF0" w14:textId="77777777" w:rsidR="00CB6F1B" w:rsidRPr="0047336D" w:rsidRDefault="00961B15" w:rsidP="0047336D">
      <w:pPr>
        <w:pStyle w:val="ListParagraph"/>
        <w:widowControl w:val="0"/>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C</w:t>
      </w:r>
      <w:r w:rsidR="00CB6F1B" w:rsidRPr="0047336D">
        <w:rPr>
          <w:rFonts w:ascii="Arial" w:hAnsi="Arial" w:cs="Arial"/>
          <w:color w:val="000000"/>
          <w:sz w:val="22"/>
          <w:szCs w:val="22"/>
        </w:rPr>
        <w:t xml:space="preserve">entre/Active IQ personnel’s details (name, job role) if they are involved in the case </w:t>
      </w:r>
    </w:p>
    <w:p w14:paraId="0C603322" w14:textId="77777777" w:rsidR="00CB6F1B" w:rsidRPr="0047336D" w:rsidRDefault="00961B15" w:rsidP="0047336D">
      <w:pPr>
        <w:pStyle w:val="ListParagraph"/>
        <w:widowControl w:val="0"/>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00CB6F1B" w:rsidRPr="0047336D">
        <w:rPr>
          <w:rFonts w:ascii="Arial" w:hAnsi="Arial" w:cs="Arial"/>
          <w:color w:val="000000"/>
          <w:sz w:val="22"/>
          <w:szCs w:val="22"/>
        </w:rPr>
        <w:t xml:space="preserve">etails of the Active IQ qualification affected, or nature of the service affected </w:t>
      </w:r>
    </w:p>
    <w:p w14:paraId="61966136" w14:textId="77777777" w:rsidR="00CB6F1B" w:rsidRPr="0047336D" w:rsidRDefault="00961B15" w:rsidP="0047336D">
      <w:pPr>
        <w:pStyle w:val="ListParagraph"/>
        <w:widowControl w:val="0"/>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N</w:t>
      </w:r>
      <w:r w:rsidR="00CB6F1B" w:rsidRPr="0047336D">
        <w:rPr>
          <w:rFonts w:ascii="Arial" w:hAnsi="Arial" w:cs="Arial"/>
          <w:color w:val="000000"/>
          <w:sz w:val="22"/>
          <w:szCs w:val="22"/>
        </w:rPr>
        <w:t xml:space="preserve">ature of the suspected or actual malpractice including centre staff and dates of associated events </w:t>
      </w:r>
    </w:p>
    <w:p w14:paraId="611C47DB" w14:textId="77777777" w:rsidR="00CB6F1B" w:rsidRPr="0047336D" w:rsidRDefault="00961B15" w:rsidP="0047336D">
      <w:pPr>
        <w:pStyle w:val="ListParagraph"/>
        <w:widowControl w:val="0"/>
        <w:numPr>
          <w:ilvl w:val="0"/>
          <w:numId w:val="6"/>
        </w:numPr>
        <w:autoSpaceDE w:val="0"/>
        <w:autoSpaceDN w:val="0"/>
        <w:adjustRightInd w:val="0"/>
        <w:jc w:val="both"/>
        <w:rPr>
          <w:rFonts w:ascii="Arial" w:hAnsi="Arial" w:cs="Arial"/>
          <w:color w:val="000000"/>
          <w:sz w:val="22"/>
          <w:szCs w:val="22"/>
        </w:rPr>
      </w:pPr>
      <w:r>
        <w:rPr>
          <w:rFonts w:ascii="Arial" w:hAnsi="Arial" w:cs="Arial"/>
          <w:color w:val="000000"/>
          <w:sz w:val="22"/>
          <w:szCs w:val="22"/>
        </w:rPr>
        <w:t>D</w:t>
      </w:r>
      <w:r w:rsidR="00CB6F1B" w:rsidRPr="0047336D">
        <w:rPr>
          <w:rFonts w:ascii="Arial" w:hAnsi="Arial" w:cs="Arial"/>
          <w:color w:val="000000"/>
          <w:sz w:val="22"/>
          <w:szCs w:val="22"/>
        </w:rPr>
        <w:t>etails and outcome of any initial investi</w:t>
      </w:r>
      <w:r>
        <w:rPr>
          <w:rFonts w:ascii="Arial" w:hAnsi="Arial" w:cs="Arial"/>
          <w:color w:val="000000"/>
          <w:sz w:val="22"/>
          <w:szCs w:val="22"/>
        </w:rPr>
        <w:t>gation carried out by the FTC Academy</w:t>
      </w:r>
      <w:r w:rsidR="00CB6F1B" w:rsidRPr="0047336D">
        <w:rPr>
          <w:rFonts w:ascii="Arial" w:hAnsi="Arial" w:cs="Arial"/>
          <w:color w:val="000000"/>
          <w:sz w:val="22"/>
          <w:szCs w:val="22"/>
        </w:rPr>
        <w:t xml:space="preserve"> or third party involved in the case, including any mitigating circumstances </w:t>
      </w:r>
    </w:p>
    <w:p w14:paraId="14FD8456" w14:textId="77777777" w:rsidR="00CB6F1B" w:rsidRPr="00CB6F1B" w:rsidRDefault="00CB6F1B" w:rsidP="00CB6F1B">
      <w:pPr>
        <w:jc w:val="both"/>
        <w:rPr>
          <w:rFonts w:ascii="Arial" w:hAnsi="Arial" w:cs="Arial"/>
          <w:sz w:val="22"/>
          <w:szCs w:val="22"/>
        </w:rPr>
      </w:pPr>
    </w:p>
    <w:p w14:paraId="5CCAA0AC" w14:textId="77777777" w:rsidR="00CB6F1B" w:rsidRPr="00CB6F1B" w:rsidRDefault="00961B15" w:rsidP="00CB6F1B">
      <w:pPr>
        <w:jc w:val="both"/>
        <w:rPr>
          <w:rFonts w:ascii="Arial" w:hAnsi="Arial" w:cs="Arial"/>
          <w:sz w:val="22"/>
          <w:szCs w:val="22"/>
        </w:rPr>
      </w:pPr>
      <w:r>
        <w:rPr>
          <w:rFonts w:ascii="Arial" w:hAnsi="Arial" w:cs="Arial"/>
          <w:sz w:val="22"/>
          <w:szCs w:val="22"/>
        </w:rPr>
        <w:t>If FTC Academy</w:t>
      </w:r>
      <w:r w:rsidR="00CB6F1B" w:rsidRPr="00CB6F1B">
        <w:rPr>
          <w:rFonts w:ascii="Arial" w:hAnsi="Arial" w:cs="Arial"/>
          <w:sz w:val="22"/>
          <w:szCs w:val="22"/>
        </w:rPr>
        <w:t xml:space="preserve"> has conducted an initial investigation pri</w:t>
      </w:r>
      <w:r w:rsidR="004F74E6">
        <w:rPr>
          <w:rFonts w:ascii="Arial" w:hAnsi="Arial" w:cs="Arial"/>
          <w:sz w:val="22"/>
          <w:szCs w:val="22"/>
        </w:rPr>
        <w:t xml:space="preserve">or to formally notifying us, FTC Academy </w:t>
      </w:r>
      <w:r w:rsidR="00CB6F1B" w:rsidRPr="00CB6F1B">
        <w:rPr>
          <w:rFonts w:ascii="Arial" w:hAnsi="Arial" w:cs="Arial"/>
          <w:sz w:val="22"/>
          <w:szCs w:val="22"/>
        </w:rPr>
        <w:t>should ensure that staff involved in the initial investigation are competent and have no personal interest in the outcome of the investigation. However, it is important to not</w:t>
      </w:r>
      <w:r>
        <w:rPr>
          <w:rFonts w:ascii="Arial" w:hAnsi="Arial" w:cs="Arial"/>
          <w:sz w:val="22"/>
          <w:szCs w:val="22"/>
        </w:rPr>
        <w:t>e that in all instances FTC Academy</w:t>
      </w:r>
      <w:r w:rsidR="00CB6F1B" w:rsidRPr="00CB6F1B">
        <w:rPr>
          <w:rFonts w:ascii="Arial" w:hAnsi="Arial" w:cs="Arial"/>
          <w:sz w:val="22"/>
          <w:szCs w:val="22"/>
        </w:rPr>
        <w:t xml:space="preserve"> must immediately notify Active IQ if they suspect malpractice or maladministration has occurred, as we have a responsibility to the regulatory authorities to ensure that all investigations are carried out rigorously and effectively.</w:t>
      </w:r>
    </w:p>
    <w:p w14:paraId="6482C09F" w14:textId="77777777" w:rsidR="00CB6F1B" w:rsidRPr="00CB6F1B" w:rsidRDefault="00CB6F1B" w:rsidP="00CB6F1B">
      <w:pPr>
        <w:jc w:val="both"/>
        <w:rPr>
          <w:rFonts w:ascii="Arial" w:hAnsi="Arial" w:cs="Arial"/>
          <w:sz w:val="22"/>
          <w:szCs w:val="22"/>
        </w:rPr>
      </w:pPr>
    </w:p>
    <w:p w14:paraId="07248150" w14:textId="77777777" w:rsidR="00CB6F1B" w:rsidRDefault="00961B15" w:rsidP="00CB6F1B">
      <w:pPr>
        <w:jc w:val="both"/>
        <w:rPr>
          <w:rFonts w:ascii="Arial" w:hAnsi="Arial" w:cs="Arial"/>
          <w:sz w:val="22"/>
          <w:szCs w:val="22"/>
        </w:rPr>
      </w:pPr>
      <w:r>
        <w:rPr>
          <w:rFonts w:ascii="Arial" w:hAnsi="Arial" w:cs="Arial"/>
          <w:sz w:val="22"/>
          <w:szCs w:val="22"/>
        </w:rPr>
        <w:t>NB FTC Academy</w:t>
      </w:r>
      <w:r w:rsidR="00CB6F1B" w:rsidRPr="00CB6F1B">
        <w:rPr>
          <w:rFonts w:ascii="Arial" w:hAnsi="Arial" w:cs="Arial"/>
          <w:sz w:val="22"/>
          <w:szCs w:val="22"/>
        </w:rPr>
        <w:t xml:space="preserve"> may only conduct its own investigation if it has satisfied its own and Active IQ’s conflict of interest policy and considers there to be none.</w:t>
      </w:r>
    </w:p>
    <w:p w14:paraId="1E817C9B" w14:textId="77777777" w:rsidR="00787F0C" w:rsidRDefault="00787F0C" w:rsidP="00CB6F1B">
      <w:pPr>
        <w:jc w:val="both"/>
        <w:rPr>
          <w:rFonts w:ascii="Arial" w:hAnsi="Arial" w:cs="Arial"/>
          <w:sz w:val="22"/>
          <w:szCs w:val="22"/>
        </w:rPr>
      </w:pPr>
    </w:p>
    <w:p w14:paraId="68961608" w14:textId="77777777" w:rsidR="00787F0C" w:rsidRPr="00787F0C" w:rsidRDefault="00787F0C" w:rsidP="00787F0C">
      <w:pPr>
        <w:widowControl w:val="0"/>
        <w:autoSpaceDE w:val="0"/>
        <w:autoSpaceDN w:val="0"/>
        <w:adjustRightInd w:val="0"/>
        <w:jc w:val="both"/>
        <w:rPr>
          <w:rFonts w:ascii="Arial" w:hAnsi="Arial" w:cs="Arial"/>
          <w:b/>
          <w:color w:val="000000"/>
          <w:sz w:val="23"/>
          <w:szCs w:val="23"/>
        </w:rPr>
      </w:pPr>
      <w:r w:rsidRPr="00787F0C">
        <w:rPr>
          <w:rFonts w:ascii="Arial" w:hAnsi="Arial" w:cs="Arial"/>
          <w:b/>
          <w:color w:val="000000"/>
          <w:sz w:val="23"/>
          <w:szCs w:val="23"/>
        </w:rPr>
        <w:t xml:space="preserve">Confidentiality and whistleblowing </w:t>
      </w:r>
    </w:p>
    <w:p w14:paraId="60D814EF" w14:textId="77777777" w:rsidR="00787F0C" w:rsidRPr="00787F0C" w:rsidRDefault="00787F0C" w:rsidP="00787F0C">
      <w:pPr>
        <w:widowControl w:val="0"/>
        <w:autoSpaceDE w:val="0"/>
        <w:autoSpaceDN w:val="0"/>
        <w:adjustRightInd w:val="0"/>
        <w:jc w:val="both"/>
        <w:rPr>
          <w:rFonts w:ascii="Arial" w:hAnsi="Arial" w:cs="Arial"/>
          <w:color w:val="000000"/>
          <w:sz w:val="23"/>
          <w:szCs w:val="23"/>
        </w:rPr>
      </w:pPr>
    </w:p>
    <w:p w14:paraId="5CA80178"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r w:rsidRPr="00787F0C">
        <w:rPr>
          <w:rFonts w:ascii="Arial" w:hAnsi="Arial" w:cs="Arial"/>
          <w:color w:val="000000"/>
          <w:sz w:val="22"/>
          <w:szCs w:val="22"/>
        </w:rPr>
        <w:t>Sometimes a person making an allegation of malpractice or maladministration may wish to remain anonymous. If you are concerned about possible adverse consequences, you may request us not to divulge your identit</w:t>
      </w:r>
      <w:r w:rsidR="00961B15">
        <w:rPr>
          <w:rFonts w:ascii="Arial" w:hAnsi="Arial" w:cs="Arial"/>
          <w:color w:val="000000"/>
          <w:sz w:val="22"/>
          <w:szCs w:val="22"/>
        </w:rPr>
        <w:t>y, as far as possible. FTC Academy and Active IQ are</w:t>
      </w:r>
      <w:r w:rsidRPr="00787F0C">
        <w:rPr>
          <w:rFonts w:ascii="Arial" w:hAnsi="Arial" w:cs="Arial"/>
          <w:color w:val="000000"/>
          <w:sz w:val="22"/>
          <w:szCs w:val="22"/>
        </w:rPr>
        <w:t xml:space="preserve"> not obliged (as recommended by the regulators) to disclose information if to do so would be a breach of confidentiality and/or any other legal duty; however, to progress an investigation, it may sometimes not be possible to entirely anonymise individuals. If this were to be the case, this would always be discussed in advance with the whistleblower/person who made the allegation. </w:t>
      </w:r>
    </w:p>
    <w:p w14:paraId="344D40F8"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p>
    <w:p w14:paraId="12C244E9"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r w:rsidRPr="00787F0C">
        <w:rPr>
          <w:rFonts w:ascii="Arial" w:hAnsi="Arial" w:cs="Arial"/>
          <w:color w:val="000000"/>
          <w:sz w:val="22"/>
          <w:szCs w:val="22"/>
        </w:rPr>
        <w:t xml:space="preserve">While we are prepared to investigate issues that are reported to us anonymously, other than in exceptional circumstances, we will try to confirm an allegation by means of a separate investigation before taking up the matter with those to whom the allegation relates. </w:t>
      </w:r>
    </w:p>
    <w:p w14:paraId="41DA57D1"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p>
    <w:p w14:paraId="7067B71A" w14:textId="77777777" w:rsidR="00787F0C" w:rsidRPr="00787F0C" w:rsidRDefault="00787F0C" w:rsidP="00787F0C">
      <w:pPr>
        <w:widowControl w:val="0"/>
        <w:autoSpaceDE w:val="0"/>
        <w:autoSpaceDN w:val="0"/>
        <w:adjustRightInd w:val="0"/>
        <w:jc w:val="both"/>
        <w:rPr>
          <w:rFonts w:ascii="Arial" w:hAnsi="Arial" w:cs="Arial"/>
          <w:b/>
          <w:color w:val="000000"/>
          <w:sz w:val="23"/>
          <w:szCs w:val="23"/>
        </w:rPr>
      </w:pPr>
      <w:r w:rsidRPr="00787F0C">
        <w:rPr>
          <w:rFonts w:ascii="Arial" w:hAnsi="Arial" w:cs="Arial"/>
          <w:b/>
          <w:color w:val="000000"/>
          <w:sz w:val="23"/>
          <w:szCs w:val="23"/>
        </w:rPr>
        <w:t xml:space="preserve">Responsibility for the investigation </w:t>
      </w:r>
    </w:p>
    <w:p w14:paraId="55E859E7" w14:textId="77777777" w:rsidR="00787F0C" w:rsidRPr="00787F0C" w:rsidRDefault="00787F0C" w:rsidP="00787F0C">
      <w:pPr>
        <w:widowControl w:val="0"/>
        <w:autoSpaceDE w:val="0"/>
        <w:autoSpaceDN w:val="0"/>
        <w:adjustRightInd w:val="0"/>
        <w:jc w:val="both"/>
        <w:rPr>
          <w:rFonts w:ascii="Arial" w:hAnsi="Arial" w:cs="Arial"/>
          <w:color w:val="000000"/>
          <w:sz w:val="23"/>
          <w:szCs w:val="23"/>
        </w:rPr>
      </w:pPr>
    </w:p>
    <w:p w14:paraId="4DCDDDB1"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r w:rsidRPr="00787F0C">
        <w:rPr>
          <w:rFonts w:ascii="Arial" w:hAnsi="Arial" w:cs="Arial"/>
          <w:color w:val="000000"/>
          <w:sz w:val="22"/>
          <w:szCs w:val="22"/>
        </w:rPr>
        <w:t>In accordance with regulatory requirements, all suspected cases of maladministration and malpractice will b</w:t>
      </w:r>
      <w:r w:rsidR="00961B15">
        <w:rPr>
          <w:rFonts w:ascii="Arial" w:hAnsi="Arial" w:cs="Arial"/>
          <w:color w:val="000000"/>
          <w:sz w:val="22"/>
          <w:szCs w:val="22"/>
        </w:rPr>
        <w:t>e examined promptly by FTC Academy</w:t>
      </w:r>
      <w:r w:rsidRPr="00787F0C">
        <w:rPr>
          <w:rFonts w:ascii="Arial" w:hAnsi="Arial" w:cs="Arial"/>
          <w:color w:val="000000"/>
          <w:sz w:val="22"/>
          <w:szCs w:val="22"/>
        </w:rPr>
        <w:t xml:space="preserve"> to establish if malpractice or maladmini</w:t>
      </w:r>
      <w:r w:rsidR="00961B15">
        <w:rPr>
          <w:rFonts w:ascii="Arial" w:hAnsi="Arial" w:cs="Arial"/>
          <w:color w:val="000000"/>
          <w:sz w:val="22"/>
          <w:szCs w:val="22"/>
        </w:rPr>
        <w:t>stration has occurred. FTC Academy</w:t>
      </w:r>
      <w:r w:rsidRPr="00787F0C">
        <w:rPr>
          <w:rFonts w:ascii="Arial" w:hAnsi="Arial" w:cs="Arial"/>
          <w:color w:val="000000"/>
          <w:sz w:val="22"/>
          <w:szCs w:val="22"/>
        </w:rPr>
        <w:t xml:space="preserve"> will take all reasonable steps to prevent or mitigate any adverse effect as defined by the regulator. </w:t>
      </w:r>
    </w:p>
    <w:p w14:paraId="6DBEA2EB"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p>
    <w:p w14:paraId="457D067C"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r w:rsidRPr="00787F0C">
        <w:rPr>
          <w:rFonts w:ascii="Arial" w:hAnsi="Arial" w:cs="Arial"/>
          <w:color w:val="000000"/>
          <w:sz w:val="22"/>
          <w:szCs w:val="22"/>
        </w:rPr>
        <w:t xml:space="preserve">All suspected cases of malpractice and maladministration will be passed to the lead external verifier in the first instance, and will acknowledge receipt, as appropriate, to external parties within two working days. </w:t>
      </w:r>
    </w:p>
    <w:p w14:paraId="686E994A"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p>
    <w:p w14:paraId="75FB8857"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r w:rsidRPr="00787F0C">
        <w:rPr>
          <w:rFonts w:ascii="Arial" w:hAnsi="Arial" w:cs="Arial"/>
          <w:color w:val="000000"/>
          <w:sz w:val="22"/>
          <w:szCs w:val="22"/>
        </w:rPr>
        <w:t>The lead external verifier</w:t>
      </w:r>
      <w:r w:rsidR="00961B15">
        <w:rPr>
          <w:rFonts w:ascii="Arial" w:hAnsi="Arial" w:cs="Arial"/>
          <w:color w:val="000000"/>
          <w:sz w:val="22"/>
          <w:szCs w:val="22"/>
        </w:rPr>
        <w:t xml:space="preserve"> will appoint specific FTC Academy</w:t>
      </w:r>
      <w:r w:rsidRPr="00787F0C">
        <w:rPr>
          <w:rFonts w:ascii="Arial" w:hAnsi="Arial" w:cs="Arial"/>
          <w:color w:val="000000"/>
          <w:sz w:val="22"/>
          <w:szCs w:val="22"/>
        </w:rPr>
        <w:t xml:space="preserve"> personnel who will be responsible for ensuring the investigation is carried out in a prompt and effective manner, and in accordance with the procedures within this policy. They will lead the investigation and establish whether or not malpractice or maladministration has occurred, and review any supporting evi</w:t>
      </w:r>
      <w:r w:rsidR="00961B15">
        <w:rPr>
          <w:rFonts w:ascii="Arial" w:hAnsi="Arial" w:cs="Arial"/>
          <w:color w:val="000000"/>
          <w:sz w:val="22"/>
          <w:szCs w:val="22"/>
        </w:rPr>
        <w:t>dence received or gathered by FTC Academy</w:t>
      </w:r>
      <w:r w:rsidRPr="00787F0C">
        <w:rPr>
          <w:rFonts w:ascii="Arial" w:hAnsi="Arial" w:cs="Arial"/>
          <w:color w:val="000000"/>
          <w:sz w:val="22"/>
          <w:szCs w:val="22"/>
        </w:rPr>
        <w:t xml:space="preserve">. </w:t>
      </w:r>
    </w:p>
    <w:p w14:paraId="4DAA775A"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p>
    <w:p w14:paraId="1FB19A61"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r w:rsidRPr="00787F0C">
        <w:rPr>
          <w:rFonts w:ascii="Arial" w:hAnsi="Arial" w:cs="Arial"/>
          <w:color w:val="000000"/>
          <w:sz w:val="22"/>
          <w:szCs w:val="22"/>
        </w:rPr>
        <w:t>If the lead external verifier has a conflict of interest in taking up this responsibility, the Head of Quality Assurance</w:t>
      </w:r>
      <w:r w:rsidR="00961B15">
        <w:rPr>
          <w:rFonts w:ascii="Arial" w:hAnsi="Arial" w:cs="Arial"/>
          <w:color w:val="000000"/>
          <w:sz w:val="22"/>
          <w:szCs w:val="22"/>
        </w:rPr>
        <w:t xml:space="preserve"> at FTC Academy </w:t>
      </w:r>
      <w:r w:rsidRPr="00787F0C">
        <w:rPr>
          <w:rFonts w:ascii="Arial" w:hAnsi="Arial" w:cs="Arial"/>
          <w:color w:val="000000"/>
          <w:sz w:val="22"/>
          <w:szCs w:val="22"/>
        </w:rPr>
        <w:t xml:space="preserve">will complete this activity in these cases. </w:t>
      </w:r>
    </w:p>
    <w:p w14:paraId="7B7C372D" w14:textId="77777777" w:rsidR="00787F0C" w:rsidRDefault="00787F0C" w:rsidP="00787F0C">
      <w:pPr>
        <w:rPr>
          <w:rFonts w:ascii="Arial" w:hAnsi="Arial" w:cs="Arial"/>
          <w:sz w:val="22"/>
          <w:szCs w:val="22"/>
        </w:rPr>
      </w:pPr>
      <w:r w:rsidRPr="00787F0C">
        <w:rPr>
          <w:rFonts w:ascii="Arial" w:hAnsi="Arial" w:cs="Arial"/>
          <w:color w:val="000000"/>
          <w:sz w:val="22"/>
          <w:szCs w:val="22"/>
        </w:rPr>
        <w:t>At all</w:t>
      </w:r>
      <w:r w:rsidRPr="00787F0C">
        <w:rPr>
          <w:rFonts w:ascii="Arial" w:hAnsi="Arial" w:cs="Arial"/>
          <w:sz w:val="22"/>
          <w:szCs w:val="22"/>
        </w:rPr>
        <w:t xml:space="preserve"> tim</w:t>
      </w:r>
      <w:r w:rsidR="00961B15">
        <w:rPr>
          <w:rFonts w:ascii="Arial" w:hAnsi="Arial" w:cs="Arial"/>
          <w:sz w:val="22"/>
          <w:szCs w:val="22"/>
        </w:rPr>
        <w:t>es we will ensure that FTC Academy</w:t>
      </w:r>
      <w:r w:rsidRPr="00787F0C">
        <w:rPr>
          <w:rFonts w:ascii="Arial" w:hAnsi="Arial" w:cs="Arial"/>
          <w:sz w:val="22"/>
          <w:szCs w:val="22"/>
        </w:rPr>
        <w:t xml:space="preserve"> personnel assigned to the investigation have the appropriate level of training and competence, and that they have had no previous involvement or personal interest in the matter.</w:t>
      </w:r>
    </w:p>
    <w:p w14:paraId="675DC589" w14:textId="77777777" w:rsidR="00787F0C" w:rsidRDefault="00787F0C" w:rsidP="00787F0C">
      <w:pPr>
        <w:rPr>
          <w:rFonts w:ascii="Arial" w:hAnsi="Arial" w:cs="Arial"/>
          <w:sz w:val="22"/>
          <w:szCs w:val="22"/>
        </w:rPr>
      </w:pPr>
    </w:p>
    <w:p w14:paraId="13701348" w14:textId="77777777" w:rsidR="00787F0C" w:rsidRPr="00787F0C" w:rsidRDefault="00787F0C" w:rsidP="00787F0C">
      <w:pPr>
        <w:rPr>
          <w:rFonts w:ascii="Arial" w:hAnsi="Arial" w:cs="Arial"/>
          <w:color w:val="000000"/>
          <w:sz w:val="22"/>
          <w:szCs w:val="22"/>
        </w:rPr>
      </w:pPr>
    </w:p>
    <w:p w14:paraId="4DA063F5" w14:textId="77777777" w:rsidR="00787F0C" w:rsidRPr="00787F0C" w:rsidRDefault="00787F0C" w:rsidP="00787F0C">
      <w:pPr>
        <w:widowControl w:val="0"/>
        <w:autoSpaceDE w:val="0"/>
        <w:autoSpaceDN w:val="0"/>
        <w:adjustRightInd w:val="0"/>
        <w:jc w:val="both"/>
        <w:rPr>
          <w:rFonts w:ascii="Arial" w:hAnsi="Arial" w:cs="Arial"/>
          <w:b/>
          <w:color w:val="000000"/>
          <w:sz w:val="23"/>
          <w:szCs w:val="23"/>
        </w:rPr>
      </w:pPr>
      <w:r w:rsidRPr="00787F0C">
        <w:rPr>
          <w:rFonts w:ascii="Arial" w:hAnsi="Arial" w:cs="Arial"/>
          <w:b/>
          <w:color w:val="000000"/>
          <w:sz w:val="23"/>
          <w:szCs w:val="23"/>
        </w:rPr>
        <w:t xml:space="preserve">Notifying relevant parties </w:t>
      </w:r>
    </w:p>
    <w:p w14:paraId="1D278DB1" w14:textId="77777777" w:rsidR="00787F0C" w:rsidRPr="00787F0C" w:rsidRDefault="00787F0C" w:rsidP="00787F0C">
      <w:pPr>
        <w:widowControl w:val="0"/>
        <w:autoSpaceDE w:val="0"/>
        <w:autoSpaceDN w:val="0"/>
        <w:adjustRightInd w:val="0"/>
        <w:jc w:val="both"/>
        <w:rPr>
          <w:rFonts w:ascii="Arial" w:hAnsi="Arial" w:cs="Arial"/>
          <w:color w:val="000000"/>
          <w:sz w:val="23"/>
          <w:szCs w:val="23"/>
        </w:rPr>
      </w:pPr>
    </w:p>
    <w:p w14:paraId="1173710E"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r w:rsidRPr="00787F0C">
        <w:rPr>
          <w:rFonts w:ascii="Arial" w:hAnsi="Arial" w:cs="Arial"/>
          <w:color w:val="000000"/>
          <w:sz w:val="22"/>
          <w:szCs w:val="22"/>
        </w:rPr>
        <w:t>In all but exceptional cases of suspected or actual m</w:t>
      </w:r>
      <w:r w:rsidR="001B208C">
        <w:rPr>
          <w:rFonts w:ascii="Arial" w:hAnsi="Arial" w:cs="Arial"/>
          <w:color w:val="000000"/>
          <w:sz w:val="22"/>
          <w:szCs w:val="22"/>
        </w:rPr>
        <w:t>alpractice/maladministration, IQ Active will notify the Director of FTC Academy</w:t>
      </w:r>
      <w:r w:rsidRPr="00787F0C">
        <w:rPr>
          <w:rFonts w:ascii="Arial" w:hAnsi="Arial" w:cs="Arial"/>
          <w:color w:val="000000"/>
          <w:sz w:val="22"/>
          <w:szCs w:val="22"/>
        </w:rPr>
        <w:t xml:space="preserve"> with regard to the allegation, explaining that we will be investigating the matter, or in the case of learner ma</w:t>
      </w:r>
      <w:r w:rsidR="001B208C">
        <w:rPr>
          <w:rFonts w:ascii="Arial" w:hAnsi="Arial" w:cs="Arial"/>
          <w:color w:val="000000"/>
          <w:sz w:val="22"/>
          <w:szCs w:val="22"/>
        </w:rPr>
        <w:t>lpractice, we may ask the FTC Academy</w:t>
      </w:r>
      <w:r w:rsidRPr="00787F0C">
        <w:rPr>
          <w:rFonts w:ascii="Arial" w:hAnsi="Arial" w:cs="Arial"/>
          <w:color w:val="000000"/>
          <w:sz w:val="22"/>
          <w:szCs w:val="22"/>
        </w:rPr>
        <w:t xml:space="preserve"> to investigate the issue in liaison with our own personnel. In doing so, we may withhold details of the person making the allegation to the extent that they have asked that we seek to do so. </w:t>
      </w:r>
    </w:p>
    <w:p w14:paraId="14C4F0F1"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p>
    <w:p w14:paraId="625C12A2" w14:textId="77777777" w:rsidR="00787F0C" w:rsidRPr="00787F0C" w:rsidRDefault="00787F0C" w:rsidP="00787F0C">
      <w:pPr>
        <w:jc w:val="both"/>
        <w:rPr>
          <w:rFonts w:ascii="Arial" w:hAnsi="Arial" w:cs="Arial"/>
          <w:color w:val="000000"/>
          <w:sz w:val="22"/>
          <w:szCs w:val="22"/>
        </w:rPr>
      </w:pPr>
      <w:r w:rsidRPr="00787F0C">
        <w:rPr>
          <w:rFonts w:ascii="Arial" w:hAnsi="Arial" w:cs="Arial"/>
          <w:color w:val="000000"/>
          <w:sz w:val="22"/>
          <w:szCs w:val="22"/>
        </w:rPr>
        <w:t xml:space="preserve">Communications in relation to the investigation will be directed </w:t>
      </w:r>
      <w:r w:rsidR="001B208C">
        <w:rPr>
          <w:rFonts w:ascii="Arial" w:hAnsi="Arial" w:cs="Arial"/>
          <w:color w:val="000000"/>
          <w:sz w:val="22"/>
          <w:szCs w:val="22"/>
        </w:rPr>
        <w:t>to the Director of the FTC Academy</w:t>
      </w:r>
      <w:r w:rsidRPr="00787F0C">
        <w:rPr>
          <w:rFonts w:ascii="Arial" w:hAnsi="Arial" w:cs="Arial"/>
          <w:color w:val="000000"/>
          <w:sz w:val="22"/>
          <w:szCs w:val="22"/>
        </w:rPr>
        <w:t>, unless they are connected to or implicated in the investigation, in which case an appropriate alternative contact p</w:t>
      </w:r>
      <w:r w:rsidR="001B208C">
        <w:rPr>
          <w:rFonts w:ascii="Arial" w:hAnsi="Arial" w:cs="Arial"/>
          <w:color w:val="000000"/>
          <w:sz w:val="22"/>
          <w:szCs w:val="22"/>
        </w:rPr>
        <w:t>erson will be appointed. FTC Academy</w:t>
      </w:r>
      <w:r w:rsidRPr="00787F0C">
        <w:rPr>
          <w:rFonts w:ascii="Arial" w:hAnsi="Arial" w:cs="Arial"/>
          <w:color w:val="000000"/>
          <w:sz w:val="22"/>
          <w:szCs w:val="22"/>
        </w:rPr>
        <w:t xml:space="preserve"> should take all reasonable steps to cooperate with or assist with any investigations. Where applicable, the responsible officer will inform the appropriate regulator if we believe there has been an incident of malpractice or maladministration which could: invalidate the award of a qualification; affect another awarding organisation, learners or similar qualifications; and/or we otherwise determine that it may have an adverse effect (as defined by the regulators).</w:t>
      </w:r>
    </w:p>
    <w:p w14:paraId="0143BCD4" w14:textId="77777777" w:rsidR="00787F0C" w:rsidRPr="00787F0C" w:rsidRDefault="00787F0C" w:rsidP="00787F0C">
      <w:pPr>
        <w:jc w:val="both"/>
        <w:rPr>
          <w:rFonts w:ascii="Arial" w:hAnsi="Arial" w:cs="Arial"/>
          <w:color w:val="000000"/>
          <w:sz w:val="22"/>
          <w:szCs w:val="22"/>
        </w:rPr>
      </w:pPr>
    </w:p>
    <w:p w14:paraId="1EAFBAAE"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r w:rsidRPr="00787F0C">
        <w:rPr>
          <w:rFonts w:ascii="Arial" w:hAnsi="Arial" w:cs="Arial"/>
          <w:color w:val="000000"/>
          <w:sz w:val="22"/>
          <w:szCs w:val="22"/>
        </w:rPr>
        <w:t>Where the allegation may affect a</w:t>
      </w:r>
      <w:r w:rsidR="001B208C">
        <w:rPr>
          <w:rFonts w:ascii="Arial" w:hAnsi="Arial" w:cs="Arial"/>
          <w:color w:val="000000"/>
          <w:sz w:val="22"/>
          <w:szCs w:val="22"/>
        </w:rPr>
        <w:t>nother awarding organisation, the Director of FTC Academy</w:t>
      </w:r>
      <w:r w:rsidRPr="00787F0C">
        <w:rPr>
          <w:rFonts w:ascii="Arial" w:hAnsi="Arial" w:cs="Arial"/>
          <w:color w:val="000000"/>
          <w:sz w:val="22"/>
          <w:szCs w:val="22"/>
        </w:rPr>
        <w:t xml:space="preserve"> will also inform them in accordance with the requirements and obligations imposed on Active IQ by the regulatory authorities. If we do not know the details of organisations that might be affected, we will ask the regulator to help us identify relevant parties that should be informed. </w:t>
      </w:r>
    </w:p>
    <w:p w14:paraId="56995863"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p>
    <w:p w14:paraId="53E0B5A1" w14:textId="77777777" w:rsidR="00787F0C" w:rsidRPr="00787F0C" w:rsidRDefault="00787F0C" w:rsidP="00787F0C">
      <w:pPr>
        <w:widowControl w:val="0"/>
        <w:autoSpaceDE w:val="0"/>
        <w:autoSpaceDN w:val="0"/>
        <w:adjustRightInd w:val="0"/>
        <w:jc w:val="both"/>
        <w:rPr>
          <w:rFonts w:ascii="Arial" w:hAnsi="Arial" w:cs="Arial"/>
          <w:b/>
          <w:color w:val="000000"/>
          <w:sz w:val="23"/>
          <w:szCs w:val="23"/>
        </w:rPr>
      </w:pPr>
      <w:r w:rsidRPr="00787F0C">
        <w:rPr>
          <w:rFonts w:ascii="Arial" w:hAnsi="Arial" w:cs="Arial"/>
          <w:b/>
          <w:color w:val="000000"/>
          <w:sz w:val="23"/>
          <w:szCs w:val="23"/>
        </w:rPr>
        <w:t xml:space="preserve">Investigation timelines and summary process </w:t>
      </w:r>
    </w:p>
    <w:p w14:paraId="6EA4B39B" w14:textId="77777777" w:rsidR="00787F0C" w:rsidRPr="00787F0C" w:rsidRDefault="00787F0C" w:rsidP="00787F0C">
      <w:pPr>
        <w:widowControl w:val="0"/>
        <w:autoSpaceDE w:val="0"/>
        <w:autoSpaceDN w:val="0"/>
        <w:adjustRightInd w:val="0"/>
        <w:jc w:val="both"/>
        <w:rPr>
          <w:rFonts w:ascii="Arial" w:hAnsi="Arial" w:cs="Arial"/>
          <w:color w:val="000000"/>
          <w:sz w:val="23"/>
          <w:szCs w:val="23"/>
        </w:rPr>
      </w:pPr>
    </w:p>
    <w:p w14:paraId="3F8B4482" w14:textId="77777777" w:rsidR="00787F0C" w:rsidRPr="00787F0C" w:rsidRDefault="001B208C" w:rsidP="00787F0C">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FTC Academy</w:t>
      </w:r>
      <w:r w:rsidR="00787F0C" w:rsidRPr="00787F0C">
        <w:rPr>
          <w:rFonts w:ascii="Arial" w:hAnsi="Arial" w:cs="Arial"/>
          <w:color w:val="000000"/>
          <w:sz w:val="22"/>
          <w:szCs w:val="22"/>
        </w:rPr>
        <w:t xml:space="preserve"> will adopt and follow the eight stages of an investigation as outlined below in guidance for centres. </w:t>
      </w:r>
    </w:p>
    <w:p w14:paraId="5CD00B2A"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p>
    <w:p w14:paraId="34491F3A" w14:textId="77777777" w:rsidR="00787F0C" w:rsidRPr="00787F0C" w:rsidRDefault="001B208C" w:rsidP="00787F0C">
      <w:pPr>
        <w:jc w:val="both"/>
        <w:rPr>
          <w:rFonts w:ascii="Arial" w:hAnsi="Arial" w:cs="Arial"/>
          <w:color w:val="000000"/>
          <w:sz w:val="22"/>
          <w:szCs w:val="22"/>
        </w:rPr>
      </w:pPr>
      <w:r>
        <w:rPr>
          <w:rFonts w:ascii="Arial" w:hAnsi="Arial" w:cs="Arial"/>
          <w:color w:val="000000"/>
          <w:sz w:val="22"/>
          <w:szCs w:val="22"/>
        </w:rPr>
        <w:t>FTC Academy</w:t>
      </w:r>
      <w:r w:rsidR="00787F0C" w:rsidRPr="00787F0C">
        <w:rPr>
          <w:rFonts w:ascii="Arial" w:hAnsi="Arial" w:cs="Arial"/>
          <w:color w:val="000000"/>
          <w:sz w:val="22"/>
          <w:szCs w:val="22"/>
        </w:rPr>
        <w:t xml:space="preserve"> aims to action and resolve all stages of the investigation within 25 working days of receipt of the allegation. Please note that in some cases the investigation may take l</w:t>
      </w:r>
      <w:r w:rsidR="004F74E6">
        <w:rPr>
          <w:rFonts w:ascii="Arial" w:hAnsi="Arial" w:cs="Arial"/>
          <w:color w:val="000000"/>
          <w:sz w:val="22"/>
          <w:szCs w:val="22"/>
        </w:rPr>
        <w:t xml:space="preserve">onger; for example, if a </w:t>
      </w:r>
      <w:r w:rsidR="00787F0C" w:rsidRPr="00787F0C">
        <w:rPr>
          <w:rFonts w:ascii="Arial" w:hAnsi="Arial" w:cs="Arial"/>
          <w:color w:val="000000"/>
          <w:sz w:val="22"/>
          <w:szCs w:val="22"/>
        </w:rPr>
        <w:t xml:space="preserve">visit </w:t>
      </w:r>
      <w:r w:rsidR="004F74E6">
        <w:rPr>
          <w:rFonts w:ascii="Arial" w:hAnsi="Arial" w:cs="Arial"/>
          <w:color w:val="000000"/>
          <w:sz w:val="22"/>
          <w:szCs w:val="22"/>
        </w:rPr>
        <w:t xml:space="preserve">to FTC Academy </w:t>
      </w:r>
      <w:r w:rsidR="00787F0C" w:rsidRPr="00787F0C">
        <w:rPr>
          <w:rFonts w:ascii="Arial" w:hAnsi="Arial" w:cs="Arial"/>
          <w:color w:val="000000"/>
          <w:sz w:val="22"/>
          <w:szCs w:val="22"/>
        </w:rPr>
        <w:t>is required or there is a delay in receiving requested evidence from an external source. In such instances, we will advise all parties concerned of the revised timescale.</w:t>
      </w:r>
    </w:p>
    <w:p w14:paraId="743FCD28" w14:textId="77777777" w:rsidR="00787F0C" w:rsidRPr="00787F0C" w:rsidRDefault="00787F0C" w:rsidP="00787F0C">
      <w:pPr>
        <w:jc w:val="both"/>
        <w:rPr>
          <w:rFonts w:ascii="Arial" w:hAnsi="Arial" w:cs="Arial"/>
          <w:color w:val="000000"/>
          <w:sz w:val="22"/>
          <w:szCs w:val="22"/>
        </w:rPr>
      </w:pPr>
    </w:p>
    <w:p w14:paraId="4EAE769C"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r w:rsidRPr="00787F0C">
        <w:rPr>
          <w:rFonts w:ascii="Arial" w:hAnsi="Arial" w:cs="Arial"/>
          <w:color w:val="000000"/>
          <w:sz w:val="22"/>
          <w:szCs w:val="22"/>
        </w:rPr>
        <w:t xml:space="preserve">The fundamental principle of all investigations is to conduct them in a fair, reasonable, proportionate and lawful manner, ensuring that all relevant evidence is considered impartially. </w:t>
      </w:r>
    </w:p>
    <w:p w14:paraId="16091AE9"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p>
    <w:p w14:paraId="765A271F" w14:textId="77777777" w:rsidR="00787F0C" w:rsidRDefault="00787F0C" w:rsidP="00787F0C">
      <w:pPr>
        <w:widowControl w:val="0"/>
        <w:autoSpaceDE w:val="0"/>
        <w:autoSpaceDN w:val="0"/>
        <w:adjustRightInd w:val="0"/>
        <w:jc w:val="both"/>
        <w:rPr>
          <w:rFonts w:ascii="Arial" w:hAnsi="Arial" w:cs="Arial"/>
          <w:color w:val="000000"/>
          <w:sz w:val="22"/>
          <w:szCs w:val="22"/>
        </w:rPr>
      </w:pPr>
    </w:p>
    <w:p w14:paraId="7B9BBF3A" w14:textId="77777777" w:rsidR="00787F0C" w:rsidRDefault="00787F0C" w:rsidP="00787F0C">
      <w:pPr>
        <w:widowControl w:val="0"/>
        <w:autoSpaceDE w:val="0"/>
        <w:autoSpaceDN w:val="0"/>
        <w:adjustRightInd w:val="0"/>
        <w:jc w:val="both"/>
        <w:rPr>
          <w:rFonts w:ascii="Arial" w:hAnsi="Arial" w:cs="Arial"/>
          <w:color w:val="000000"/>
          <w:sz w:val="22"/>
          <w:szCs w:val="22"/>
        </w:rPr>
      </w:pPr>
    </w:p>
    <w:p w14:paraId="210414B9" w14:textId="77777777" w:rsidR="00787F0C" w:rsidRDefault="00787F0C" w:rsidP="00787F0C">
      <w:pPr>
        <w:widowControl w:val="0"/>
        <w:autoSpaceDE w:val="0"/>
        <w:autoSpaceDN w:val="0"/>
        <w:adjustRightInd w:val="0"/>
        <w:jc w:val="both"/>
        <w:rPr>
          <w:rFonts w:ascii="Arial" w:hAnsi="Arial" w:cs="Arial"/>
          <w:color w:val="000000"/>
          <w:sz w:val="22"/>
          <w:szCs w:val="22"/>
        </w:rPr>
      </w:pPr>
      <w:r w:rsidRPr="00787F0C">
        <w:rPr>
          <w:rFonts w:ascii="Arial" w:hAnsi="Arial" w:cs="Arial"/>
          <w:color w:val="000000"/>
          <w:sz w:val="22"/>
          <w:szCs w:val="22"/>
        </w:rPr>
        <w:t xml:space="preserve">In doing so, investigations will be based around the following broad objectives: </w:t>
      </w:r>
    </w:p>
    <w:p w14:paraId="349BD267" w14:textId="77777777" w:rsidR="00787F0C" w:rsidRPr="00787F0C" w:rsidRDefault="00787F0C" w:rsidP="00787F0C">
      <w:pPr>
        <w:widowControl w:val="0"/>
        <w:autoSpaceDE w:val="0"/>
        <w:autoSpaceDN w:val="0"/>
        <w:adjustRightInd w:val="0"/>
        <w:jc w:val="both"/>
        <w:rPr>
          <w:rFonts w:ascii="Arial" w:hAnsi="Arial" w:cs="Arial"/>
          <w:color w:val="000000"/>
          <w:sz w:val="22"/>
          <w:szCs w:val="22"/>
        </w:rPr>
      </w:pPr>
    </w:p>
    <w:p w14:paraId="58E3810C" w14:textId="77777777" w:rsidR="00787F0C" w:rsidRPr="0047336D" w:rsidRDefault="001B208C" w:rsidP="0047336D">
      <w:pPr>
        <w:pStyle w:val="ListParagraph"/>
        <w:widowControl w:val="0"/>
        <w:numPr>
          <w:ilvl w:val="0"/>
          <w:numId w:val="7"/>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787F0C" w:rsidRPr="0047336D">
        <w:rPr>
          <w:rFonts w:ascii="Arial" w:hAnsi="Arial" w:cs="Arial"/>
          <w:color w:val="000000"/>
          <w:sz w:val="22"/>
          <w:szCs w:val="22"/>
        </w:rPr>
        <w:t xml:space="preserve">o establish the facts relating to allegations in order to determine whether any irregularities have occurred </w:t>
      </w:r>
    </w:p>
    <w:p w14:paraId="2ADA9C14" w14:textId="77777777" w:rsidR="00787F0C" w:rsidRPr="0047336D" w:rsidRDefault="001B208C" w:rsidP="0047336D">
      <w:pPr>
        <w:pStyle w:val="ListParagraph"/>
        <w:widowControl w:val="0"/>
        <w:numPr>
          <w:ilvl w:val="0"/>
          <w:numId w:val="7"/>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787F0C" w:rsidRPr="0047336D">
        <w:rPr>
          <w:rFonts w:ascii="Arial" w:hAnsi="Arial" w:cs="Arial"/>
          <w:color w:val="000000"/>
          <w:sz w:val="22"/>
          <w:szCs w:val="22"/>
        </w:rPr>
        <w:t xml:space="preserve">o identify the cause of any irregularities </w:t>
      </w:r>
    </w:p>
    <w:p w14:paraId="1FA26244" w14:textId="77777777" w:rsidR="00787F0C" w:rsidRPr="0047336D" w:rsidRDefault="001B208C" w:rsidP="0047336D">
      <w:pPr>
        <w:pStyle w:val="ListParagraph"/>
        <w:widowControl w:val="0"/>
        <w:numPr>
          <w:ilvl w:val="0"/>
          <w:numId w:val="7"/>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787F0C" w:rsidRPr="0047336D">
        <w:rPr>
          <w:rFonts w:ascii="Arial" w:hAnsi="Arial" w:cs="Arial"/>
          <w:color w:val="000000"/>
          <w:sz w:val="22"/>
          <w:szCs w:val="22"/>
        </w:rPr>
        <w:t xml:space="preserve">o identify the people involved in the allegations and/or that may be able to provide relevant information </w:t>
      </w:r>
    </w:p>
    <w:p w14:paraId="33A08A9E" w14:textId="77777777" w:rsidR="00787F0C" w:rsidRPr="0047336D" w:rsidRDefault="001B208C" w:rsidP="0047336D">
      <w:pPr>
        <w:pStyle w:val="ListParagraph"/>
        <w:widowControl w:val="0"/>
        <w:numPr>
          <w:ilvl w:val="0"/>
          <w:numId w:val="7"/>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787F0C" w:rsidRPr="0047336D">
        <w:rPr>
          <w:rFonts w:ascii="Arial" w:hAnsi="Arial" w:cs="Arial"/>
          <w:color w:val="000000"/>
          <w:sz w:val="22"/>
          <w:szCs w:val="22"/>
        </w:rPr>
        <w:t xml:space="preserve">o establish the scale of the irregularities </w:t>
      </w:r>
    </w:p>
    <w:p w14:paraId="30F2A6EA" w14:textId="77777777" w:rsidR="00787F0C" w:rsidRPr="0047336D" w:rsidRDefault="001B208C" w:rsidP="0047336D">
      <w:pPr>
        <w:pStyle w:val="ListParagraph"/>
        <w:widowControl w:val="0"/>
        <w:numPr>
          <w:ilvl w:val="0"/>
          <w:numId w:val="7"/>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787F0C" w:rsidRPr="0047336D">
        <w:rPr>
          <w:rFonts w:ascii="Arial" w:hAnsi="Arial" w:cs="Arial"/>
          <w:color w:val="000000"/>
          <w:sz w:val="22"/>
          <w:szCs w:val="22"/>
        </w:rPr>
        <w:t>o evaluate any ac</w:t>
      </w:r>
      <w:r>
        <w:rPr>
          <w:rFonts w:ascii="Arial" w:hAnsi="Arial" w:cs="Arial"/>
          <w:color w:val="000000"/>
          <w:sz w:val="22"/>
          <w:szCs w:val="22"/>
        </w:rPr>
        <w:t>tion already taken by the FTC Academy</w:t>
      </w:r>
      <w:r w:rsidR="00787F0C" w:rsidRPr="0047336D">
        <w:rPr>
          <w:rFonts w:ascii="Arial" w:hAnsi="Arial" w:cs="Arial"/>
          <w:color w:val="000000"/>
          <w:sz w:val="22"/>
          <w:szCs w:val="22"/>
        </w:rPr>
        <w:t xml:space="preserve"> </w:t>
      </w:r>
    </w:p>
    <w:p w14:paraId="67FA3ED7" w14:textId="77777777" w:rsidR="0047336D" w:rsidRPr="0047336D" w:rsidRDefault="001B208C" w:rsidP="0047336D">
      <w:pPr>
        <w:pStyle w:val="ListParagraph"/>
        <w:widowControl w:val="0"/>
        <w:numPr>
          <w:ilvl w:val="0"/>
          <w:numId w:val="7"/>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47336D" w:rsidRPr="0047336D">
        <w:rPr>
          <w:rFonts w:ascii="Arial" w:hAnsi="Arial" w:cs="Arial"/>
          <w:color w:val="000000"/>
          <w:sz w:val="22"/>
          <w:szCs w:val="22"/>
        </w:rPr>
        <w:t xml:space="preserve">o determine whether remedial action is required to reduce the risk to current registered learners, to preserve the integrity of the qualification or to otherwise prevent or mitigate against any adverse effect (as defined by the regulators) resulting from any malpractice or maladministration </w:t>
      </w:r>
    </w:p>
    <w:p w14:paraId="0649A429" w14:textId="77777777" w:rsidR="0047336D" w:rsidRPr="0047336D" w:rsidRDefault="001B208C" w:rsidP="0047336D">
      <w:pPr>
        <w:pStyle w:val="ListParagraph"/>
        <w:widowControl w:val="0"/>
        <w:numPr>
          <w:ilvl w:val="0"/>
          <w:numId w:val="7"/>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47336D" w:rsidRPr="0047336D">
        <w:rPr>
          <w:rFonts w:ascii="Arial" w:hAnsi="Arial" w:cs="Arial"/>
          <w:color w:val="000000"/>
          <w:sz w:val="22"/>
          <w:szCs w:val="22"/>
        </w:rPr>
        <w:t xml:space="preserve">o ascertain whether any action is required in respect of certificates already issued </w:t>
      </w:r>
    </w:p>
    <w:p w14:paraId="522B7B81" w14:textId="77777777" w:rsidR="0047336D" w:rsidRPr="0047336D" w:rsidRDefault="001B208C" w:rsidP="0047336D">
      <w:pPr>
        <w:pStyle w:val="ListParagraph"/>
        <w:widowControl w:val="0"/>
        <w:numPr>
          <w:ilvl w:val="0"/>
          <w:numId w:val="7"/>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47336D" w:rsidRPr="0047336D">
        <w:rPr>
          <w:rFonts w:ascii="Arial" w:hAnsi="Arial" w:cs="Arial"/>
          <w:color w:val="000000"/>
          <w:sz w:val="22"/>
          <w:szCs w:val="22"/>
        </w:rPr>
        <w:t>o obtain clear evidence to support any sanct</w:t>
      </w:r>
      <w:r>
        <w:rPr>
          <w:rFonts w:ascii="Arial" w:hAnsi="Arial" w:cs="Arial"/>
          <w:color w:val="000000"/>
          <w:sz w:val="22"/>
          <w:szCs w:val="22"/>
        </w:rPr>
        <w:t>ions to be applied to the FTC Academy</w:t>
      </w:r>
      <w:r w:rsidR="0047336D" w:rsidRPr="0047336D">
        <w:rPr>
          <w:rFonts w:ascii="Arial" w:hAnsi="Arial" w:cs="Arial"/>
          <w:color w:val="000000"/>
          <w:sz w:val="22"/>
          <w:szCs w:val="22"/>
        </w:rPr>
        <w:t xml:space="preserve">, and/or to members of staff, in accordance with our sanctions policy </w:t>
      </w:r>
    </w:p>
    <w:p w14:paraId="692DF00F" w14:textId="77777777" w:rsidR="0047336D" w:rsidRPr="0047336D" w:rsidRDefault="001B208C" w:rsidP="0047336D">
      <w:pPr>
        <w:pStyle w:val="ListParagraph"/>
        <w:widowControl w:val="0"/>
        <w:numPr>
          <w:ilvl w:val="0"/>
          <w:numId w:val="7"/>
        </w:numPr>
        <w:autoSpaceDE w:val="0"/>
        <w:autoSpaceDN w:val="0"/>
        <w:adjustRightInd w:val="0"/>
        <w:jc w:val="both"/>
        <w:rPr>
          <w:rFonts w:ascii="Arial" w:hAnsi="Arial" w:cs="Arial"/>
          <w:color w:val="000000"/>
          <w:sz w:val="22"/>
          <w:szCs w:val="22"/>
        </w:rPr>
      </w:pPr>
      <w:r>
        <w:rPr>
          <w:rFonts w:ascii="Arial" w:hAnsi="Arial" w:cs="Arial"/>
          <w:color w:val="000000"/>
          <w:sz w:val="22"/>
          <w:szCs w:val="22"/>
        </w:rPr>
        <w:t>T</w:t>
      </w:r>
      <w:r w:rsidR="0047336D" w:rsidRPr="0047336D">
        <w:rPr>
          <w:rFonts w:ascii="Arial" w:hAnsi="Arial" w:cs="Arial"/>
          <w:color w:val="000000"/>
          <w:sz w:val="22"/>
          <w:szCs w:val="22"/>
        </w:rPr>
        <w:t xml:space="preserve">o identify any adverse patterns or trends </w:t>
      </w:r>
    </w:p>
    <w:p w14:paraId="225F5461" w14:textId="77777777" w:rsidR="0047336D" w:rsidRDefault="0047336D" w:rsidP="0047336D">
      <w:pPr>
        <w:jc w:val="both"/>
        <w:rPr>
          <w:rFonts w:ascii="Arial" w:hAnsi="Arial" w:cs="Arial"/>
          <w:sz w:val="22"/>
          <w:szCs w:val="22"/>
        </w:rPr>
      </w:pPr>
    </w:p>
    <w:p w14:paraId="3E34DA6A" w14:textId="77777777" w:rsidR="0047336D" w:rsidRPr="0047336D" w:rsidRDefault="0047336D" w:rsidP="0047336D">
      <w:pPr>
        <w:jc w:val="both"/>
        <w:rPr>
          <w:rFonts w:ascii="Arial" w:hAnsi="Arial" w:cs="Arial"/>
          <w:sz w:val="22"/>
          <w:szCs w:val="22"/>
        </w:rPr>
      </w:pPr>
      <w:r w:rsidRPr="0047336D">
        <w:rPr>
          <w:rFonts w:ascii="Arial" w:hAnsi="Arial" w:cs="Arial"/>
          <w:sz w:val="22"/>
          <w:szCs w:val="22"/>
        </w:rPr>
        <w:t>The investigation may involve a request for further information from relevant parties and/or interviews with personnel involved in the investigation. Furthermore, it is an important element of procedural fairness that any person who has an adverse allegation made against them is provided with a description of the allegations made against them (and the possible consequences of a finding) and is provided with an opportunity to respond to those allega</w:t>
      </w:r>
      <w:r w:rsidR="001B208C">
        <w:rPr>
          <w:rFonts w:ascii="Arial" w:hAnsi="Arial" w:cs="Arial"/>
          <w:sz w:val="22"/>
          <w:szCs w:val="22"/>
        </w:rPr>
        <w:t>tions. Therefore, FTC Academy</w:t>
      </w:r>
      <w:r w:rsidRPr="0047336D">
        <w:rPr>
          <w:rFonts w:ascii="Arial" w:hAnsi="Arial" w:cs="Arial"/>
          <w:sz w:val="22"/>
          <w:szCs w:val="22"/>
        </w:rPr>
        <w:t>:</w:t>
      </w:r>
    </w:p>
    <w:p w14:paraId="0CABF1CC" w14:textId="77777777" w:rsidR="0047336D" w:rsidRPr="0047336D" w:rsidRDefault="0047336D" w:rsidP="0047336D">
      <w:pPr>
        <w:jc w:val="both"/>
        <w:rPr>
          <w:rFonts w:ascii="Arial" w:hAnsi="Arial" w:cs="Arial"/>
          <w:sz w:val="22"/>
          <w:szCs w:val="22"/>
        </w:rPr>
      </w:pPr>
    </w:p>
    <w:p w14:paraId="3B67D80E" w14:textId="77777777" w:rsidR="0047336D" w:rsidRPr="0047336D" w:rsidRDefault="001B208C" w:rsidP="0047336D">
      <w:pPr>
        <w:pStyle w:val="ListParagraph"/>
        <w:widowControl w:val="0"/>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E</w:t>
      </w:r>
      <w:r w:rsidR="0047336D" w:rsidRPr="0047336D">
        <w:rPr>
          <w:rFonts w:ascii="Arial" w:hAnsi="Arial" w:cs="Arial"/>
          <w:color w:val="000000"/>
          <w:sz w:val="22"/>
          <w:szCs w:val="22"/>
        </w:rPr>
        <w:t>nsure all material collected as part of an investigation is kept secure. All records and original documentation concerning a completed investigation that ultimately lea</w:t>
      </w:r>
      <w:r>
        <w:rPr>
          <w:rFonts w:ascii="Arial" w:hAnsi="Arial" w:cs="Arial"/>
          <w:color w:val="000000"/>
          <w:sz w:val="22"/>
          <w:szCs w:val="22"/>
        </w:rPr>
        <w:t>ds to sanctions against a FTC Academy</w:t>
      </w:r>
      <w:r w:rsidR="0047336D" w:rsidRPr="0047336D">
        <w:rPr>
          <w:rFonts w:ascii="Arial" w:hAnsi="Arial" w:cs="Arial"/>
          <w:color w:val="000000"/>
          <w:sz w:val="22"/>
          <w:szCs w:val="22"/>
        </w:rPr>
        <w:t xml:space="preserve"> will be retained for a period of not less than five years (acknowledging the GDPR obligations for processing such data). If an investigation leads to invalidation of certificates, or criminal or civil prosecution, all records and original documentation relating to the case will be retained until the case and any appeals have been heard, and for </w:t>
      </w:r>
      <w:r>
        <w:rPr>
          <w:rFonts w:ascii="Arial" w:hAnsi="Arial" w:cs="Arial"/>
          <w:color w:val="000000"/>
          <w:sz w:val="22"/>
          <w:szCs w:val="22"/>
        </w:rPr>
        <w:t>five years thereafter. FTC Academy</w:t>
      </w:r>
      <w:r w:rsidR="0047336D" w:rsidRPr="0047336D">
        <w:rPr>
          <w:rFonts w:ascii="Arial" w:hAnsi="Arial" w:cs="Arial"/>
          <w:color w:val="000000"/>
          <w:sz w:val="22"/>
          <w:szCs w:val="22"/>
        </w:rPr>
        <w:t xml:space="preserve"> will also maintain a log of all allegations, including those that were not investigated, which can be cross-referenced in the event that new information is provided </w:t>
      </w:r>
    </w:p>
    <w:p w14:paraId="19D86CBA" w14:textId="77777777" w:rsidR="0047336D" w:rsidRPr="0047336D" w:rsidRDefault="0047336D" w:rsidP="0047336D">
      <w:pPr>
        <w:widowControl w:val="0"/>
        <w:autoSpaceDE w:val="0"/>
        <w:autoSpaceDN w:val="0"/>
        <w:adjustRightInd w:val="0"/>
        <w:jc w:val="both"/>
        <w:rPr>
          <w:rFonts w:ascii="Arial" w:hAnsi="Arial" w:cs="Arial"/>
          <w:color w:val="000000"/>
        </w:rPr>
      </w:pPr>
    </w:p>
    <w:p w14:paraId="1ECFD4AB" w14:textId="77777777" w:rsidR="0047336D" w:rsidRPr="0047336D" w:rsidRDefault="001B208C" w:rsidP="0047336D">
      <w:pPr>
        <w:pStyle w:val="ListParagraph"/>
        <w:widowControl w:val="0"/>
        <w:numPr>
          <w:ilvl w:val="0"/>
          <w:numId w:val="4"/>
        </w:numPr>
        <w:autoSpaceDE w:val="0"/>
        <w:autoSpaceDN w:val="0"/>
        <w:adjustRightInd w:val="0"/>
        <w:jc w:val="both"/>
        <w:rPr>
          <w:rFonts w:ascii="Arial" w:hAnsi="Arial" w:cs="Arial"/>
          <w:color w:val="000000"/>
          <w:sz w:val="22"/>
          <w:szCs w:val="22"/>
        </w:rPr>
      </w:pPr>
      <w:r>
        <w:rPr>
          <w:rFonts w:ascii="Arial" w:hAnsi="Arial" w:cs="Arial"/>
          <w:color w:val="000000"/>
          <w:sz w:val="22"/>
          <w:szCs w:val="22"/>
        </w:rPr>
        <w:t>E</w:t>
      </w:r>
      <w:r w:rsidR="0047336D" w:rsidRPr="0047336D">
        <w:rPr>
          <w:rFonts w:ascii="Arial" w:hAnsi="Arial" w:cs="Arial"/>
          <w:color w:val="000000"/>
          <w:sz w:val="22"/>
          <w:szCs w:val="22"/>
        </w:rPr>
        <w:t>xpect all parties, who are either directly or indirectly involved in the investigation, to fully cooperate</w:t>
      </w:r>
      <w:r>
        <w:rPr>
          <w:rFonts w:ascii="Arial" w:hAnsi="Arial" w:cs="Arial"/>
          <w:color w:val="000000"/>
          <w:sz w:val="22"/>
          <w:szCs w:val="22"/>
        </w:rPr>
        <w:t xml:space="preserve"> with the investigation. FTC Academy</w:t>
      </w:r>
      <w:r w:rsidR="0047336D" w:rsidRPr="0047336D">
        <w:rPr>
          <w:rFonts w:ascii="Arial" w:hAnsi="Arial" w:cs="Arial"/>
          <w:color w:val="000000"/>
          <w:sz w:val="22"/>
          <w:szCs w:val="22"/>
        </w:rPr>
        <w:t xml:space="preserve"> will be expected to respond promptly to all communications and requests for information and to distribute information to staff and/or learners upon request </w:t>
      </w:r>
    </w:p>
    <w:p w14:paraId="261E6755" w14:textId="77777777" w:rsidR="0047336D" w:rsidRDefault="0047336D" w:rsidP="0047336D">
      <w:pPr>
        <w:jc w:val="both"/>
        <w:rPr>
          <w:rFonts w:ascii="Arial" w:hAnsi="Arial" w:cs="Arial"/>
          <w:sz w:val="22"/>
          <w:szCs w:val="22"/>
        </w:rPr>
      </w:pPr>
    </w:p>
    <w:p w14:paraId="776EFF18" w14:textId="77777777" w:rsidR="00396F1A" w:rsidRDefault="0047336D" w:rsidP="00396F1A">
      <w:pPr>
        <w:jc w:val="both"/>
        <w:rPr>
          <w:rFonts w:ascii="Arial" w:hAnsi="Arial" w:cs="Arial"/>
          <w:sz w:val="22"/>
          <w:szCs w:val="22"/>
        </w:rPr>
      </w:pPr>
      <w:r w:rsidRPr="0047336D">
        <w:rPr>
          <w:rFonts w:ascii="Arial" w:hAnsi="Arial" w:cs="Arial"/>
          <w:sz w:val="22"/>
          <w:szCs w:val="22"/>
        </w:rPr>
        <w:t>Either at notification of a suspected or actual case of malpractice or maladministration, or at any time during an investigation, Active IQ reserves the right t</w:t>
      </w:r>
      <w:r w:rsidR="001B208C">
        <w:rPr>
          <w:rFonts w:ascii="Arial" w:hAnsi="Arial" w:cs="Arial"/>
          <w:sz w:val="22"/>
          <w:szCs w:val="22"/>
        </w:rPr>
        <w:t>o impose sanctions on FTC Academy and its</w:t>
      </w:r>
      <w:r w:rsidRPr="0047336D">
        <w:rPr>
          <w:rFonts w:ascii="Arial" w:hAnsi="Arial" w:cs="Arial"/>
          <w:sz w:val="22"/>
          <w:szCs w:val="22"/>
        </w:rPr>
        <w:t xml:space="preserve"> staff or a third party where a partnership arrangement is in place in</w:t>
      </w:r>
      <w:r>
        <w:rPr>
          <w:sz w:val="22"/>
          <w:szCs w:val="22"/>
        </w:rPr>
        <w:t xml:space="preserve"> </w:t>
      </w:r>
      <w:r w:rsidRPr="0047336D">
        <w:rPr>
          <w:rFonts w:ascii="Arial" w:hAnsi="Arial" w:cs="Arial"/>
          <w:sz w:val="22"/>
          <w:szCs w:val="22"/>
        </w:rPr>
        <w:t>accordance with our sanctions policy to protect the interests of learners, the integrity of our qualifications and/or public confidence in qualifications.</w:t>
      </w:r>
    </w:p>
    <w:p w14:paraId="783D260A" w14:textId="77777777" w:rsidR="00396F1A" w:rsidRDefault="00396F1A" w:rsidP="00396F1A">
      <w:pPr>
        <w:jc w:val="both"/>
        <w:rPr>
          <w:rFonts w:ascii="Arial" w:hAnsi="Arial" w:cs="Arial"/>
          <w:sz w:val="22"/>
          <w:szCs w:val="22"/>
        </w:rPr>
      </w:pPr>
    </w:p>
    <w:p w14:paraId="5CE9443E" w14:textId="77777777" w:rsidR="0047336D" w:rsidRDefault="0047336D" w:rsidP="00396F1A">
      <w:pPr>
        <w:jc w:val="both"/>
        <w:rPr>
          <w:rFonts w:ascii="Arial" w:hAnsi="Arial" w:cs="Arial"/>
          <w:sz w:val="22"/>
          <w:szCs w:val="22"/>
        </w:rPr>
      </w:pPr>
      <w:r>
        <w:rPr>
          <w:rFonts w:ascii="Arial" w:hAnsi="Arial" w:cs="Arial"/>
          <w:sz w:val="22"/>
          <w:szCs w:val="22"/>
        </w:rPr>
        <w:t>We also reserve the right to withhold the learners or full cohorts results for the qualifications they are studying at the time of the notification or suspected or a</w:t>
      </w:r>
      <w:r w:rsidR="00396F1A">
        <w:rPr>
          <w:rFonts w:ascii="Arial" w:hAnsi="Arial" w:cs="Arial"/>
          <w:sz w:val="22"/>
          <w:szCs w:val="22"/>
        </w:rPr>
        <w:t>ctual malpractice/maladministra</w:t>
      </w:r>
      <w:r>
        <w:rPr>
          <w:rFonts w:ascii="Arial" w:hAnsi="Arial" w:cs="Arial"/>
          <w:sz w:val="22"/>
          <w:szCs w:val="22"/>
        </w:rPr>
        <w:t>t</w:t>
      </w:r>
      <w:r w:rsidR="00396F1A">
        <w:rPr>
          <w:rFonts w:ascii="Arial" w:hAnsi="Arial" w:cs="Arial"/>
          <w:sz w:val="22"/>
          <w:szCs w:val="22"/>
        </w:rPr>
        <w:t>ion.</w:t>
      </w:r>
    </w:p>
    <w:p w14:paraId="7BEBED0A" w14:textId="77777777" w:rsidR="0047336D" w:rsidRDefault="0047336D" w:rsidP="00396F1A">
      <w:pPr>
        <w:jc w:val="both"/>
        <w:rPr>
          <w:rFonts w:ascii="Arial" w:hAnsi="Arial" w:cs="Arial"/>
          <w:sz w:val="22"/>
          <w:szCs w:val="22"/>
        </w:rPr>
      </w:pPr>
    </w:p>
    <w:p w14:paraId="24F195C4" w14:textId="77777777" w:rsidR="0047336D" w:rsidRPr="00396F1A" w:rsidRDefault="00396F1A" w:rsidP="00396F1A">
      <w:pPr>
        <w:jc w:val="both"/>
        <w:rPr>
          <w:rFonts w:ascii="Arial" w:hAnsi="Arial" w:cs="Arial"/>
          <w:sz w:val="22"/>
          <w:szCs w:val="22"/>
        </w:rPr>
      </w:pPr>
      <w:r w:rsidRPr="00396F1A">
        <w:rPr>
          <w:rFonts w:ascii="Arial" w:hAnsi="Arial" w:cs="Arial"/>
          <w:sz w:val="22"/>
          <w:szCs w:val="22"/>
        </w:rPr>
        <w:t>If appropriate, we may find that the complexity of a case, or a l</w:t>
      </w:r>
      <w:r w:rsidR="001B208C">
        <w:rPr>
          <w:rFonts w:ascii="Arial" w:hAnsi="Arial" w:cs="Arial"/>
          <w:sz w:val="22"/>
          <w:szCs w:val="22"/>
        </w:rPr>
        <w:t>ack of cooperation from a FTC Academy</w:t>
      </w:r>
      <w:r w:rsidRPr="00396F1A">
        <w:rPr>
          <w:rFonts w:ascii="Arial" w:hAnsi="Arial" w:cs="Arial"/>
          <w:sz w:val="22"/>
          <w:szCs w:val="22"/>
        </w:rPr>
        <w:t>, means that we are unable to complete a full investigation. In such circumstances, we will consult the relevant regulatory authority in order to determine how best to progress and conclude the matter.</w:t>
      </w:r>
    </w:p>
    <w:p w14:paraId="630B40DD" w14:textId="77777777" w:rsidR="00396F1A" w:rsidRPr="00396F1A" w:rsidRDefault="00396F1A" w:rsidP="00396F1A">
      <w:pPr>
        <w:jc w:val="both"/>
        <w:rPr>
          <w:rFonts w:ascii="Arial" w:hAnsi="Arial" w:cs="Arial"/>
          <w:sz w:val="22"/>
          <w:szCs w:val="22"/>
        </w:rPr>
      </w:pPr>
    </w:p>
    <w:p w14:paraId="41C4551F" w14:textId="77777777" w:rsidR="00396F1A" w:rsidRPr="00396F1A" w:rsidRDefault="001B208C" w:rsidP="00396F1A">
      <w:pPr>
        <w:jc w:val="both"/>
        <w:rPr>
          <w:rFonts w:ascii="Arial" w:hAnsi="Arial" w:cs="Arial"/>
          <w:sz w:val="22"/>
          <w:szCs w:val="22"/>
        </w:rPr>
      </w:pPr>
      <w:r>
        <w:rPr>
          <w:rFonts w:ascii="Arial" w:hAnsi="Arial" w:cs="Arial"/>
          <w:sz w:val="22"/>
          <w:szCs w:val="22"/>
        </w:rPr>
        <w:t>Where a member of FTC Academy’s</w:t>
      </w:r>
      <w:r w:rsidR="00396F1A" w:rsidRPr="00396F1A">
        <w:rPr>
          <w:rFonts w:ascii="Arial" w:hAnsi="Arial" w:cs="Arial"/>
          <w:sz w:val="22"/>
          <w:szCs w:val="22"/>
        </w:rPr>
        <w:t xml:space="preserve"> staff is under investigation we may suspend them or move them to other duties until the investigation is complete</w:t>
      </w:r>
    </w:p>
    <w:p w14:paraId="24026340" w14:textId="77777777" w:rsidR="00396F1A" w:rsidRPr="00396F1A" w:rsidRDefault="00396F1A" w:rsidP="00396F1A">
      <w:pPr>
        <w:jc w:val="both"/>
        <w:rPr>
          <w:rFonts w:ascii="Arial" w:hAnsi="Arial" w:cs="Arial"/>
          <w:sz w:val="22"/>
          <w:szCs w:val="22"/>
        </w:rPr>
      </w:pPr>
    </w:p>
    <w:p w14:paraId="0AA651B0" w14:textId="77777777" w:rsidR="00396F1A" w:rsidRPr="00396F1A" w:rsidRDefault="00396F1A" w:rsidP="00396F1A">
      <w:pPr>
        <w:jc w:val="both"/>
        <w:rPr>
          <w:rFonts w:ascii="Arial" w:hAnsi="Arial" w:cs="Arial"/>
          <w:sz w:val="22"/>
          <w:szCs w:val="22"/>
        </w:rPr>
      </w:pPr>
      <w:r w:rsidRPr="00396F1A">
        <w:rPr>
          <w:rFonts w:ascii="Arial" w:hAnsi="Arial" w:cs="Arial"/>
          <w:sz w:val="22"/>
          <w:szCs w:val="22"/>
        </w:rPr>
        <w:t>Throughout the investigation, the Lead External Verifier or Head of Quality Assurance will be responsible for: overseeing the work of the investigation team to ensure that due process is being followed; ensuring that appropriate evidence has been gathered and reviewed; and liaising with and keeping informed relevant external parties.</w:t>
      </w:r>
    </w:p>
    <w:p w14:paraId="299892B3" w14:textId="77777777" w:rsidR="00396F1A" w:rsidRPr="00396F1A" w:rsidRDefault="00396F1A" w:rsidP="00396F1A">
      <w:pPr>
        <w:jc w:val="both"/>
        <w:rPr>
          <w:rFonts w:ascii="Arial" w:hAnsi="Arial" w:cs="Arial"/>
          <w:sz w:val="22"/>
          <w:szCs w:val="22"/>
        </w:rPr>
      </w:pPr>
    </w:p>
    <w:p w14:paraId="5D40949F" w14:textId="77777777" w:rsidR="00396F1A" w:rsidRDefault="00396F1A" w:rsidP="00396F1A">
      <w:pPr>
        <w:widowControl w:val="0"/>
        <w:autoSpaceDE w:val="0"/>
        <w:autoSpaceDN w:val="0"/>
        <w:adjustRightInd w:val="0"/>
        <w:jc w:val="both"/>
        <w:rPr>
          <w:rFonts w:ascii="Arial" w:hAnsi="Arial" w:cs="Arial"/>
          <w:b/>
          <w:color w:val="000000"/>
          <w:sz w:val="23"/>
          <w:szCs w:val="23"/>
        </w:rPr>
      </w:pPr>
      <w:r w:rsidRPr="00396F1A">
        <w:rPr>
          <w:rFonts w:ascii="Arial" w:hAnsi="Arial" w:cs="Arial"/>
          <w:b/>
          <w:color w:val="000000"/>
          <w:sz w:val="23"/>
          <w:szCs w:val="23"/>
        </w:rPr>
        <w:t xml:space="preserve">Investigation report </w:t>
      </w:r>
    </w:p>
    <w:p w14:paraId="11928F6D" w14:textId="77777777" w:rsidR="00396F1A" w:rsidRPr="00396F1A" w:rsidRDefault="00396F1A" w:rsidP="00396F1A">
      <w:pPr>
        <w:widowControl w:val="0"/>
        <w:autoSpaceDE w:val="0"/>
        <w:autoSpaceDN w:val="0"/>
        <w:adjustRightInd w:val="0"/>
        <w:jc w:val="both"/>
        <w:rPr>
          <w:rFonts w:ascii="Arial" w:hAnsi="Arial" w:cs="Arial"/>
          <w:b/>
          <w:color w:val="000000"/>
          <w:sz w:val="23"/>
          <w:szCs w:val="23"/>
        </w:rPr>
      </w:pPr>
    </w:p>
    <w:p w14:paraId="3E94FF25" w14:textId="77777777" w:rsidR="00396F1A" w:rsidRPr="00396F1A" w:rsidRDefault="00396F1A" w:rsidP="00396F1A">
      <w:pPr>
        <w:jc w:val="both"/>
        <w:rPr>
          <w:rFonts w:ascii="Arial" w:hAnsi="Arial" w:cs="Arial"/>
          <w:color w:val="000000"/>
          <w:sz w:val="22"/>
          <w:szCs w:val="22"/>
        </w:rPr>
      </w:pPr>
      <w:r w:rsidRPr="00396F1A">
        <w:rPr>
          <w:rFonts w:ascii="Arial" w:hAnsi="Arial" w:cs="Arial"/>
          <w:color w:val="000000"/>
          <w:sz w:val="22"/>
          <w:szCs w:val="22"/>
        </w:rPr>
        <w:t>After an investigation, Active IQ</w:t>
      </w:r>
      <w:r w:rsidR="001B208C">
        <w:rPr>
          <w:rFonts w:ascii="Arial" w:hAnsi="Arial" w:cs="Arial"/>
          <w:color w:val="000000"/>
          <w:sz w:val="22"/>
          <w:szCs w:val="22"/>
        </w:rPr>
        <w:t xml:space="preserve">/FTC Academy </w:t>
      </w:r>
      <w:r w:rsidRPr="00396F1A">
        <w:rPr>
          <w:rFonts w:ascii="Arial" w:hAnsi="Arial" w:cs="Arial"/>
          <w:color w:val="000000"/>
          <w:sz w:val="22"/>
          <w:szCs w:val="22"/>
        </w:rPr>
        <w:t>will provide a draft report to the parties concerned and give them an opportunity to comment on its factual accuracy. Active IQ</w:t>
      </w:r>
      <w:r w:rsidR="001B208C">
        <w:rPr>
          <w:rFonts w:ascii="Arial" w:hAnsi="Arial" w:cs="Arial"/>
          <w:color w:val="000000"/>
          <w:sz w:val="22"/>
          <w:szCs w:val="22"/>
        </w:rPr>
        <w:t>/FTC Academy</w:t>
      </w:r>
      <w:r w:rsidRPr="00396F1A">
        <w:rPr>
          <w:rFonts w:ascii="Arial" w:hAnsi="Arial" w:cs="Arial"/>
          <w:color w:val="000000"/>
          <w:sz w:val="22"/>
          <w:szCs w:val="22"/>
        </w:rPr>
        <w:t xml:space="preserve"> will consider any comments received and then finalise the report. The report will:</w:t>
      </w:r>
    </w:p>
    <w:p w14:paraId="750D1145" w14:textId="77777777" w:rsidR="00396F1A" w:rsidRPr="00396F1A" w:rsidRDefault="00396F1A" w:rsidP="00396F1A">
      <w:pPr>
        <w:jc w:val="both"/>
        <w:rPr>
          <w:rFonts w:ascii="Arial" w:hAnsi="Arial" w:cs="Arial"/>
          <w:color w:val="000000"/>
          <w:sz w:val="22"/>
          <w:szCs w:val="22"/>
        </w:rPr>
      </w:pPr>
    </w:p>
    <w:p w14:paraId="115C7450" w14:textId="77777777" w:rsidR="00396F1A" w:rsidRPr="00396F1A" w:rsidRDefault="00396F1A" w:rsidP="00396F1A">
      <w:pPr>
        <w:widowControl w:val="0"/>
        <w:autoSpaceDE w:val="0"/>
        <w:autoSpaceDN w:val="0"/>
        <w:adjustRightInd w:val="0"/>
        <w:jc w:val="both"/>
        <w:rPr>
          <w:rFonts w:ascii="Arial" w:hAnsi="Arial" w:cs="Arial"/>
          <w:color w:val="000000"/>
        </w:rPr>
      </w:pPr>
    </w:p>
    <w:p w14:paraId="22E6D870" w14:textId="77777777" w:rsidR="00396F1A" w:rsidRPr="00396F1A" w:rsidRDefault="001B208C" w:rsidP="00396F1A">
      <w:pPr>
        <w:pStyle w:val="ListParagraph"/>
        <w:widowControl w:val="0"/>
        <w:numPr>
          <w:ilvl w:val="0"/>
          <w:numId w:val="9"/>
        </w:numPr>
        <w:autoSpaceDE w:val="0"/>
        <w:autoSpaceDN w:val="0"/>
        <w:adjustRightInd w:val="0"/>
        <w:jc w:val="both"/>
        <w:rPr>
          <w:rFonts w:ascii="Arial" w:hAnsi="Arial" w:cs="Arial"/>
          <w:color w:val="000000"/>
          <w:sz w:val="22"/>
          <w:szCs w:val="22"/>
        </w:rPr>
      </w:pPr>
      <w:r>
        <w:rPr>
          <w:rFonts w:ascii="Arial" w:hAnsi="Arial" w:cs="Arial"/>
          <w:color w:val="000000"/>
          <w:sz w:val="22"/>
          <w:szCs w:val="22"/>
        </w:rPr>
        <w:t>I</w:t>
      </w:r>
      <w:r w:rsidR="00396F1A" w:rsidRPr="00396F1A">
        <w:rPr>
          <w:rFonts w:ascii="Arial" w:hAnsi="Arial" w:cs="Arial"/>
          <w:color w:val="000000"/>
          <w:sz w:val="22"/>
          <w:szCs w:val="22"/>
        </w:rPr>
        <w:t xml:space="preserve">dentify where the breach, if any, occurred </w:t>
      </w:r>
    </w:p>
    <w:p w14:paraId="0D09FD15" w14:textId="77777777" w:rsidR="00396F1A" w:rsidRPr="00396F1A" w:rsidRDefault="00396F1A" w:rsidP="00396F1A">
      <w:pPr>
        <w:pStyle w:val="ListParagraph"/>
        <w:widowControl w:val="0"/>
        <w:autoSpaceDE w:val="0"/>
        <w:autoSpaceDN w:val="0"/>
        <w:adjustRightInd w:val="0"/>
        <w:jc w:val="both"/>
        <w:rPr>
          <w:rFonts w:ascii="Arial" w:hAnsi="Arial" w:cs="Arial"/>
          <w:color w:val="000000"/>
          <w:sz w:val="22"/>
          <w:szCs w:val="22"/>
        </w:rPr>
      </w:pPr>
      <w:r w:rsidRPr="00396F1A">
        <w:rPr>
          <w:rFonts w:ascii="Arial" w:hAnsi="Arial" w:cs="Arial"/>
          <w:color w:val="000000"/>
          <w:sz w:val="22"/>
          <w:szCs w:val="22"/>
        </w:rPr>
        <w:t xml:space="preserve">confirm the facts of the case </w:t>
      </w:r>
    </w:p>
    <w:p w14:paraId="533ED18A" w14:textId="77777777" w:rsidR="00396F1A" w:rsidRPr="00396F1A" w:rsidRDefault="001B208C" w:rsidP="00396F1A">
      <w:pPr>
        <w:pStyle w:val="ListParagraph"/>
        <w:widowControl w:val="0"/>
        <w:numPr>
          <w:ilvl w:val="0"/>
          <w:numId w:val="9"/>
        </w:numPr>
        <w:autoSpaceDE w:val="0"/>
        <w:autoSpaceDN w:val="0"/>
        <w:adjustRightInd w:val="0"/>
        <w:jc w:val="both"/>
        <w:rPr>
          <w:rFonts w:ascii="Arial" w:hAnsi="Arial" w:cs="Arial"/>
          <w:color w:val="000000"/>
          <w:sz w:val="22"/>
          <w:szCs w:val="22"/>
        </w:rPr>
      </w:pPr>
      <w:r>
        <w:rPr>
          <w:rFonts w:ascii="Arial" w:hAnsi="Arial" w:cs="Arial"/>
          <w:color w:val="000000"/>
          <w:sz w:val="22"/>
          <w:szCs w:val="22"/>
        </w:rPr>
        <w:t>I</w:t>
      </w:r>
      <w:r w:rsidR="00396F1A" w:rsidRPr="00396F1A">
        <w:rPr>
          <w:rFonts w:ascii="Arial" w:hAnsi="Arial" w:cs="Arial"/>
          <w:color w:val="000000"/>
          <w:sz w:val="22"/>
          <w:szCs w:val="22"/>
        </w:rPr>
        <w:t xml:space="preserve">dentify who is responsible for the breach (if any) </w:t>
      </w:r>
    </w:p>
    <w:p w14:paraId="2BF97CD7" w14:textId="77777777" w:rsidR="00396F1A" w:rsidRPr="00396F1A" w:rsidRDefault="001B208C" w:rsidP="00396F1A">
      <w:pPr>
        <w:pStyle w:val="ListParagraph"/>
        <w:widowControl w:val="0"/>
        <w:numPr>
          <w:ilvl w:val="0"/>
          <w:numId w:val="9"/>
        </w:numPr>
        <w:autoSpaceDE w:val="0"/>
        <w:autoSpaceDN w:val="0"/>
        <w:adjustRightInd w:val="0"/>
        <w:jc w:val="both"/>
        <w:rPr>
          <w:rFonts w:ascii="Arial" w:hAnsi="Arial" w:cs="Arial"/>
          <w:color w:val="000000"/>
          <w:sz w:val="22"/>
          <w:szCs w:val="22"/>
        </w:rPr>
      </w:pPr>
      <w:r>
        <w:rPr>
          <w:rFonts w:ascii="Arial" w:hAnsi="Arial" w:cs="Arial"/>
          <w:color w:val="000000"/>
          <w:sz w:val="22"/>
          <w:szCs w:val="22"/>
        </w:rPr>
        <w:t>C</w:t>
      </w:r>
      <w:r w:rsidR="00396F1A" w:rsidRPr="00396F1A">
        <w:rPr>
          <w:rFonts w:ascii="Arial" w:hAnsi="Arial" w:cs="Arial"/>
          <w:color w:val="000000"/>
          <w:sz w:val="22"/>
          <w:szCs w:val="22"/>
        </w:rPr>
        <w:t xml:space="preserve">onfirm an appropriate level of remedial action to be applied (if appropriate) </w:t>
      </w:r>
    </w:p>
    <w:p w14:paraId="1D37188D" w14:textId="77777777" w:rsidR="00396F1A" w:rsidRPr="00396F1A" w:rsidRDefault="001B208C" w:rsidP="00396F1A">
      <w:pPr>
        <w:pStyle w:val="ListParagraph"/>
        <w:widowControl w:val="0"/>
        <w:numPr>
          <w:ilvl w:val="0"/>
          <w:numId w:val="9"/>
        </w:numPr>
        <w:autoSpaceDE w:val="0"/>
        <w:autoSpaceDN w:val="0"/>
        <w:adjustRightInd w:val="0"/>
        <w:jc w:val="both"/>
        <w:rPr>
          <w:rFonts w:ascii="Arial" w:hAnsi="Arial" w:cs="Arial"/>
          <w:color w:val="000000"/>
          <w:sz w:val="22"/>
          <w:szCs w:val="22"/>
        </w:rPr>
      </w:pPr>
      <w:r>
        <w:rPr>
          <w:rFonts w:ascii="Arial" w:hAnsi="Arial" w:cs="Arial"/>
          <w:color w:val="000000"/>
          <w:sz w:val="22"/>
          <w:szCs w:val="22"/>
        </w:rPr>
        <w:t>C</w:t>
      </w:r>
      <w:r w:rsidR="00396F1A" w:rsidRPr="00396F1A">
        <w:rPr>
          <w:rFonts w:ascii="Arial" w:hAnsi="Arial" w:cs="Arial"/>
          <w:color w:val="000000"/>
          <w:sz w:val="22"/>
          <w:szCs w:val="22"/>
        </w:rPr>
        <w:t xml:space="preserve">onfirm the level of sanction to be applied (if appropriate) </w:t>
      </w:r>
    </w:p>
    <w:p w14:paraId="65B5A7E5" w14:textId="77777777" w:rsidR="00396F1A" w:rsidRPr="00396F1A" w:rsidRDefault="001B208C" w:rsidP="00396F1A">
      <w:pPr>
        <w:pStyle w:val="ListParagraph"/>
        <w:widowControl w:val="0"/>
        <w:numPr>
          <w:ilvl w:val="0"/>
          <w:numId w:val="9"/>
        </w:numPr>
        <w:autoSpaceDE w:val="0"/>
        <w:autoSpaceDN w:val="0"/>
        <w:adjustRightInd w:val="0"/>
        <w:jc w:val="both"/>
        <w:rPr>
          <w:rFonts w:ascii="Arial" w:hAnsi="Arial" w:cs="Arial"/>
          <w:color w:val="000000"/>
          <w:sz w:val="22"/>
          <w:szCs w:val="22"/>
        </w:rPr>
      </w:pPr>
      <w:r>
        <w:rPr>
          <w:rFonts w:ascii="Arial" w:hAnsi="Arial" w:cs="Arial"/>
          <w:color w:val="000000"/>
          <w:sz w:val="22"/>
          <w:szCs w:val="22"/>
        </w:rPr>
        <w:t>C</w:t>
      </w:r>
      <w:r w:rsidR="00396F1A" w:rsidRPr="00396F1A">
        <w:rPr>
          <w:rFonts w:ascii="Arial" w:hAnsi="Arial" w:cs="Arial"/>
          <w:color w:val="000000"/>
          <w:sz w:val="22"/>
          <w:szCs w:val="22"/>
        </w:rPr>
        <w:t xml:space="preserve">onfirm whether or not a regulator or other awarding organisations are to be subsequently informed </w:t>
      </w:r>
    </w:p>
    <w:p w14:paraId="04F6F1C2" w14:textId="77777777" w:rsidR="00396F1A" w:rsidRPr="00396F1A" w:rsidRDefault="001B208C" w:rsidP="00396F1A">
      <w:pPr>
        <w:pStyle w:val="ListParagraph"/>
        <w:widowControl w:val="0"/>
        <w:numPr>
          <w:ilvl w:val="0"/>
          <w:numId w:val="9"/>
        </w:numPr>
        <w:autoSpaceDE w:val="0"/>
        <w:autoSpaceDN w:val="0"/>
        <w:adjustRightInd w:val="0"/>
        <w:jc w:val="both"/>
        <w:rPr>
          <w:rFonts w:ascii="Arial" w:hAnsi="Arial" w:cs="Arial"/>
          <w:color w:val="000000"/>
          <w:sz w:val="22"/>
          <w:szCs w:val="22"/>
        </w:rPr>
      </w:pPr>
      <w:r>
        <w:rPr>
          <w:rFonts w:ascii="Arial" w:hAnsi="Arial" w:cs="Arial"/>
          <w:color w:val="000000"/>
          <w:sz w:val="22"/>
          <w:szCs w:val="22"/>
        </w:rPr>
        <w:t>I</w:t>
      </w:r>
      <w:r w:rsidR="00396F1A" w:rsidRPr="00396F1A">
        <w:rPr>
          <w:rFonts w:ascii="Arial" w:hAnsi="Arial" w:cs="Arial"/>
          <w:color w:val="000000"/>
          <w:sz w:val="22"/>
          <w:szCs w:val="22"/>
        </w:rPr>
        <w:t xml:space="preserve">ndicate the relevant appeal procedures </w:t>
      </w:r>
    </w:p>
    <w:p w14:paraId="10A552BB" w14:textId="77777777" w:rsidR="00396F1A" w:rsidRDefault="00396F1A" w:rsidP="00396F1A">
      <w:pPr>
        <w:jc w:val="both"/>
        <w:rPr>
          <w:sz w:val="22"/>
          <w:szCs w:val="22"/>
        </w:rPr>
      </w:pPr>
    </w:p>
    <w:p w14:paraId="31638CB4" w14:textId="77777777" w:rsidR="00396F1A" w:rsidRPr="00396F1A" w:rsidRDefault="00396F1A" w:rsidP="00396F1A">
      <w:pPr>
        <w:jc w:val="both"/>
        <w:rPr>
          <w:rFonts w:ascii="Arial" w:hAnsi="Arial" w:cs="Arial"/>
          <w:sz w:val="22"/>
          <w:szCs w:val="22"/>
        </w:rPr>
      </w:pPr>
      <w:r w:rsidRPr="00396F1A">
        <w:rPr>
          <w:rFonts w:ascii="Arial" w:hAnsi="Arial" w:cs="Arial"/>
          <w:sz w:val="22"/>
          <w:szCs w:val="22"/>
        </w:rPr>
        <w:t>Where appropriate, Active IQ will make the final report available to the parties concerned and to the regulatory authorities and other external agencies as required.</w:t>
      </w:r>
    </w:p>
    <w:p w14:paraId="531994C7" w14:textId="77777777" w:rsidR="00396F1A" w:rsidRPr="00396F1A" w:rsidRDefault="00396F1A" w:rsidP="00396F1A">
      <w:pPr>
        <w:jc w:val="both"/>
        <w:rPr>
          <w:rFonts w:ascii="Arial" w:hAnsi="Arial" w:cs="Arial"/>
          <w:sz w:val="22"/>
          <w:szCs w:val="22"/>
        </w:rPr>
      </w:pPr>
    </w:p>
    <w:p w14:paraId="176D89C3" w14:textId="77777777" w:rsidR="00396F1A" w:rsidRPr="00396F1A" w:rsidRDefault="00396F1A" w:rsidP="00396F1A">
      <w:pPr>
        <w:jc w:val="both"/>
        <w:rPr>
          <w:rFonts w:ascii="Arial" w:hAnsi="Arial" w:cs="Arial"/>
          <w:sz w:val="22"/>
          <w:szCs w:val="22"/>
        </w:rPr>
      </w:pPr>
      <w:r w:rsidRPr="00396F1A">
        <w:rPr>
          <w:rFonts w:ascii="Arial" w:hAnsi="Arial" w:cs="Arial"/>
          <w:sz w:val="22"/>
          <w:szCs w:val="22"/>
        </w:rPr>
        <w:t>If it was an independent/third party that notified Active IQ</w:t>
      </w:r>
      <w:r w:rsidR="001B208C">
        <w:rPr>
          <w:rFonts w:ascii="Arial" w:hAnsi="Arial" w:cs="Arial"/>
          <w:sz w:val="22"/>
          <w:szCs w:val="22"/>
        </w:rPr>
        <w:t>/FTC Academy</w:t>
      </w:r>
      <w:r w:rsidRPr="00396F1A">
        <w:rPr>
          <w:rFonts w:ascii="Arial" w:hAnsi="Arial" w:cs="Arial"/>
          <w:sz w:val="22"/>
          <w:szCs w:val="22"/>
        </w:rPr>
        <w:t xml:space="preserve"> of the suspected or actual case of malpractice, we will also inform them of the outcome although, in doing so, we may withhold some details if to disclose such information would breach a duty of confidentiality or any other legal duty.</w:t>
      </w:r>
    </w:p>
    <w:p w14:paraId="604AADCB" w14:textId="77777777" w:rsidR="00396F1A" w:rsidRPr="00396F1A" w:rsidRDefault="00396F1A" w:rsidP="00396F1A">
      <w:pPr>
        <w:jc w:val="both"/>
        <w:rPr>
          <w:rFonts w:ascii="Arial" w:hAnsi="Arial" w:cs="Arial"/>
          <w:sz w:val="22"/>
          <w:szCs w:val="22"/>
        </w:rPr>
      </w:pPr>
    </w:p>
    <w:p w14:paraId="2BFA282D" w14:textId="77777777" w:rsidR="00396F1A" w:rsidRDefault="00396F1A" w:rsidP="00396F1A">
      <w:pPr>
        <w:jc w:val="both"/>
        <w:rPr>
          <w:rFonts w:ascii="Arial" w:hAnsi="Arial" w:cs="Arial"/>
          <w:sz w:val="22"/>
          <w:szCs w:val="22"/>
        </w:rPr>
      </w:pPr>
      <w:r w:rsidRPr="00396F1A">
        <w:rPr>
          <w:rFonts w:ascii="Arial" w:hAnsi="Arial" w:cs="Arial"/>
          <w:sz w:val="22"/>
          <w:szCs w:val="22"/>
        </w:rPr>
        <w:t>If it is an internal investig</w:t>
      </w:r>
      <w:r w:rsidR="001B208C">
        <w:rPr>
          <w:rFonts w:ascii="Arial" w:hAnsi="Arial" w:cs="Arial"/>
          <w:sz w:val="22"/>
          <w:szCs w:val="22"/>
        </w:rPr>
        <w:t>ation against a member of FTC Academy’s</w:t>
      </w:r>
      <w:r w:rsidRPr="00396F1A">
        <w:rPr>
          <w:rFonts w:ascii="Arial" w:hAnsi="Arial" w:cs="Arial"/>
          <w:sz w:val="22"/>
          <w:szCs w:val="22"/>
        </w:rPr>
        <w:t xml:space="preserve"> staff, the report will be agreed by the Head of Quality Assurance, along with the relevant internal managers and HR, and appropriate internal disciplinary procedures may be implemented.</w:t>
      </w:r>
    </w:p>
    <w:p w14:paraId="36E4219C" w14:textId="77777777" w:rsidR="00A846A6" w:rsidRDefault="00A846A6" w:rsidP="00396F1A">
      <w:pPr>
        <w:widowControl w:val="0"/>
        <w:autoSpaceDE w:val="0"/>
        <w:autoSpaceDN w:val="0"/>
        <w:adjustRightInd w:val="0"/>
        <w:jc w:val="both"/>
        <w:rPr>
          <w:rFonts w:ascii="Arial" w:hAnsi="Arial" w:cs="Arial"/>
          <w:color w:val="000000"/>
          <w:sz w:val="23"/>
          <w:szCs w:val="23"/>
        </w:rPr>
      </w:pPr>
    </w:p>
    <w:p w14:paraId="68EA40A6" w14:textId="77777777" w:rsidR="00396F1A" w:rsidRDefault="00396F1A" w:rsidP="00396F1A">
      <w:pPr>
        <w:widowControl w:val="0"/>
        <w:autoSpaceDE w:val="0"/>
        <w:autoSpaceDN w:val="0"/>
        <w:adjustRightInd w:val="0"/>
        <w:jc w:val="both"/>
        <w:rPr>
          <w:rFonts w:ascii="Arial" w:hAnsi="Arial" w:cs="Arial"/>
          <w:b/>
          <w:color w:val="000000"/>
          <w:sz w:val="23"/>
          <w:szCs w:val="23"/>
        </w:rPr>
      </w:pPr>
      <w:r w:rsidRPr="00A846A6">
        <w:rPr>
          <w:rFonts w:ascii="Arial" w:hAnsi="Arial" w:cs="Arial"/>
          <w:b/>
          <w:color w:val="000000"/>
          <w:sz w:val="23"/>
          <w:szCs w:val="23"/>
        </w:rPr>
        <w:t xml:space="preserve">Investigation outcomes for Active IQ </w:t>
      </w:r>
    </w:p>
    <w:p w14:paraId="7DBF1E7B" w14:textId="77777777" w:rsidR="00A846A6" w:rsidRPr="00A846A6" w:rsidRDefault="00A846A6" w:rsidP="00396F1A">
      <w:pPr>
        <w:widowControl w:val="0"/>
        <w:autoSpaceDE w:val="0"/>
        <w:autoSpaceDN w:val="0"/>
        <w:adjustRightInd w:val="0"/>
        <w:jc w:val="both"/>
        <w:rPr>
          <w:rFonts w:ascii="Arial" w:hAnsi="Arial" w:cs="Arial"/>
          <w:b/>
          <w:color w:val="000000"/>
          <w:sz w:val="23"/>
          <w:szCs w:val="23"/>
        </w:rPr>
      </w:pPr>
    </w:p>
    <w:p w14:paraId="28015064" w14:textId="77777777" w:rsidR="00396F1A" w:rsidRPr="00396F1A" w:rsidRDefault="00396F1A" w:rsidP="00396F1A">
      <w:pPr>
        <w:widowControl w:val="0"/>
        <w:autoSpaceDE w:val="0"/>
        <w:autoSpaceDN w:val="0"/>
        <w:adjustRightInd w:val="0"/>
        <w:jc w:val="both"/>
        <w:rPr>
          <w:rFonts w:ascii="Arial" w:hAnsi="Arial" w:cs="Arial"/>
          <w:color w:val="000000"/>
          <w:sz w:val="22"/>
          <w:szCs w:val="22"/>
        </w:rPr>
      </w:pPr>
      <w:r w:rsidRPr="00396F1A">
        <w:rPr>
          <w:rFonts w:ascii="Arial" w:hAnsi="Arial" w:cs="Arial"/>
          <w:color w:val="000000"/>
          <w:sz w:val="22"/>
          <w:szCs w:val="22"/>
        </w:rPr>
        <w:t>If the investigation confirms that malpractice or maladministr</w:t>
      </w:r>
      <w:r w:rsidR="00A846A6">
        <w:rPr>
          <w:rFonts w:ascii="Arial" w:hAnsi="Arial" w:cs="Arial"/>
          <w:color w:val="000000"/>
          <w:sz w:val="22"/>
          <w:szCs w:val="22"/>
        </w:rPr>
        <w:t>ation has taken place, FTC Academy</w:t>
      </w:r>
      <w:r w:rsidRPr="00396F1A">
        <w:rPr>
          <w:rFonts w:ascii="Arial" w:hAnsi="Arial" w:cs="Arial"/>
          <w:color w:val="000000"/>
          <w:sz w:val="22"/>
          <w:szCs w:val="22"/>
        </w:rPr>
        <w:t xml:space="preserve"> will consider what action to take in order to: </w:t>
      </w:r>
    </w:p>
    <w:p w14:paraId="5575E1F8" w14:textId="77777777" w:rsidR="00396F1A" w:rsidRPr="00396F1A" w:rsidRDefault="00A846A6" w:rsidP="00396F1A">
      <w:pPr>
        <w:pStyle w:val="ListParagraph"/>
        <w:widowControl w:val="0"/>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M</w:t>
      </w:r>
      <w:r w:rsidR="00396F1A" w:rsidRPr="00396F1A">
        <w:rPr>
          <w:rFonts w:ascii="Arial" w:hAnsi="Arial" w:cs="Arial"/>
          <w:color w:val="000000"/>
          <w:sz w:val="22"/>
          <w:szCs w:val="22"/>
        </w:rPr>
        <w:t xml:space="preserve">inimise the risk to the integrity of certification now and in the future </w:t>
      </w:r>
    </w:p>
    <w:p w14:paraId="266AD889" w14:textId="77777777" w:rsidR="00396F1A" w:rsidRPr="00396F1A" w:rsidRDefault="00A846A6" w:rsidP="00396F1A">
      <w:pPr>
        <w:pStyle w:val="ListParagraph"/>
        <w:widowControl w:val="0"/>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M</w:t>
      </w:r>
      <w:r w:rsidR="00396F1A" w:rsidRPr="00396F1A">
        <w:rPr>
          <w:rFonts w:ascii="Arial" w:hAnsi="Arial" w:cs="Arial"/>
          <w:color w:val="000000"/>
          <w:sz w:val="22"/>
          <w:szCs w:val="22"/>
        </w:rPr>
        <w:t xml:space="preserve">aintain public confidence in the delivery and awarding of qualifications </w:t>
      </w:r>
    </w:p>
    <w:p w14:paraId="6C01D9C2" w14:textId="77777777" w:rsidR="00396F1A" w:rsidRPr="00396F1A" w:rsidRDefault="00A846A6" w:rsidP="00396F1A">
      <w:pPr>
        <w:pStyle w:val="ListParagraph"/>
        <w:widowControl w:val="0"/>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Di</w:t>
      </w:r>
      <w:r w:rsidR="00396F1A" w:rsidRPr="00396F1A">
        <w:rPr>
          <w:rFonts w:ascii="Arial" w:hAnsi="Arial" w:cs="Arial"/>
          <w:color w:val="000000"/>
          <w:sz w:val="22"/>
          <w:szCs w:val="22"/>
        </w:rPr>
        <w:t xml:space="preserve">scourage others from carrying out similar instances of malpractice or maladministration </w:t>
      </w:r>
    </w:p>
    <w:p w14:paraId="1E0BC716" w14:textId="77777777" w:rsidR="00396F1A" w:rsidRPr="00396F1A" w:rsidRDefault="00A846A6" w:rsidP="00396F1A">
      <w:pPr>
        <w:pStyle w:val="ListParagraph"/>
        <w:widowControl w:val="0"/>
        <w:numPr>
          <w:ilvl w:val="0"/>
          <w:numId w:val="10"/>
        </w:numPr>
        <w:autoSpaceDE w:val="0"/>
        <w:autoSpaceDN w:val="0"/>
        <w:adjustRightInd w:val="0"/>
        <w:jc w:val="both"/>
        <w:rPr>
          <w:rFonts w:ascii="Arial" w:hAnsi="Arial" w:cs="Arial"/>
          <w:color w:val="000000"/>
          <w:sz w:val="22"/>
          <w:szCs w:val="22"/>
        </w:rPr>
      </w:pPr>
      <w:r>
        <w:rPr>
          <w:rFonts w:ascii="Arial" w:hAnsi="Arial" w:cs="Arial"/>
          <w:color w:val="000000"/>
          <w:sz w:val="22"/>
          <w:szCs w:val="22"/>
        </w:rPr>
        <w:t>E</w:t>
      </w:r>
      <w:r w:rsidR="00396F1A" w:rsidRPr="00396F1A">
        <w:rPr>
          <w:rFonts w:ascii="Arial" w:hAnsi="Arial" w:cs="Arial"/>
          <w:color w:val="000000"/>
          <w:sz w:val="22"/>
          <w:szCs w:val="22"/>
        </w:rPr>
        <w:t xml:space="preserve">nsure there has been no gain from compromising our standards </w:t>
      </w:r>
    </w:p>
    <w:p w14:paraId="44E16824" w14:textId="77777777" w:rsidR="00396F1A" w:rsidRPr="00396F1A" w:rsidRDefault="00396F1A" w:rsidP="00396F1A">
      <w:pPr>
        <w:jc w:val="both"/>
        <w:rPr>
          <w:rFonts w:ascii="Arial" w:hAnsi="Arial" w:cs="Arial"/>
          <w:color w:val="000000"/>
          <w:sz w:val="22"/>
          <w:szCs w:val="22"/>
        </w:rPr>
      </w:pPr>
    </w:p>
    <w:p w14:paraId="1664FC0E" w14:textId="77777777" w:rsidR="00396F1A" w:rsidRPr="00396F1A" w:rsidRDefault="00396F1A" w:rsidP="00396F1A">
      <w:pPr>
        <w:widowControl w:val="0"/>
        <w:autoSpaceDE w:val="0"/>
        <w:autoSpaceDN w:val="0"/>
        <w:adjustRightInd w:val="0"/>
        <w:jc w:val="both"/>
        <w:rPr>
          <w:rFonts w:ascii="Arial" w:hAnsi="Arial" w:cs="Arial"/>
          <w:b/>
          <w:color w:val="000000"/>
          <w:sz w:val="22"/>
          <w:szCs w:val="22"/>
        </w:rPr>
      </w:pPr>
      <w:r w:rsidRPr="00396F1A">
        <w:rPr>
          <w:rFonts w:ascii="Arial" w:hAnsi="Arial" w:cs="Arial"/>
          <w:b/>
          <w:color w:val="000000"/>
          <w:sz w:val="22"/>
          <w:szCs w:val="22"/>
        </w:rPr>
        <w:t xml:space="preserve">The action Active IQ may take includes, but is not limited to: </w:t>
      </w:r>
    </w:p>
    <w:p w14:paraId="3B2669CC" w14:textId="77777777" w:rsidR="00396F1A" w:rsidRPr="00396F1A" w:rsidRDefault="00396F1A" w:rsidP="00396F1A">
      <w:pPr>
        <w:widowControl w:val="0"/>
        <w:autoSpaceDE w:val="0"/>
        <w:autoSpaceDN w:val="0"/>
        <w:adjustRightInd w:val="0"/>
        <w:jc w:val="both"/>
        <w:rPr>
          <w:rFonts w:ascii="Arial" w:hAnsi="Arial" w:cs="Arial"/>
          <w:color w:val="000000"/>
          <w:sz w:val="22"/>
          <w:szCs w:val="22"/>
        </w:rPr>
      </w:pPr>
    </w:p>
    <w:p w14:paraId="4BB5803D" w14:textId="77777777" w:rsidR="00396F1A" w:rsidRPr="00396F1A" w:rsidRDefault="00A846A6" w:rsidP="00396F1A">
      <w:pPr>
        <w:pStyle w:val="ListParagraph"/>
        <w:widowControl w:val="0"/>
        <w:numPr>
          <w:ilvl w:val="0"/>
          <w:numId w:val="11"/>
        </w:numPr>
        <w:autoSpaceDE w:val="0"/>
        <w:autoSpaceDN w:val="0"/>
        <w:adjustRightInd w:val="0"/>
        <w:jc w:val="both"/>
        <w:rPr>
          <w:rFonts w:ascii="Arial" w:hAnsi="Arial" w:cs="Arial"/>
          <w:color w:val="000000"/>
          <w:sz w:val="22"/>
          <w:szCs w:val="22"/>
        </w:rPr>
      </w:pPr>
      <w:r>
        <w:rPr>
          <w:rFonts w:ascii="Arial" w:hAnsi="Arial" w:cs="Arial"/>
          <w:color w:val="000000"/>
          <w:sz w:val="22"/>
          <w:szCs w:val="22"/>
        </w:rPr>
        <w:t>I</w:t>
      </w:r>
      <w:r w:rsidR="00396F1A" w:rsidRPr="00396F1A">
        <w:rPr>
          <w:rFonts w:ascii="Arial" w:hAnsi="Arial" w:cs="Arial"/>
          <w:color w:val="000000"/>
          <w:sz w:val="22"/>
          <w:szCs w:val="22"/>
        </w:rPr>
        <w:t xml:space="preserve">mposing actions on a centre with specified deadlines, in order to address the instance of malpractice/maladministration and to prevent it from reoccurring </w:t>
      </w:r>
    </w:p>
    <w:p w14:paraId="0D0588CB" w14:textId="77777777" w:rsidR="00396F1A" w:rsidRPr="00396F1A" w:rsidRDefault="00A846A6" w:rsidP="00396F1A">
      <w:pPr>
        <w:pStyle w:val="ListParagraph"/>
        <w:widowControl w:val="0"/>
        <w:numPr>
          <w:ilvl w:val="0"/>
          <w:numId w:val="11"/>
        </w:numPr>
        <w:autoSpaceDE w:val="0"/>
        <w:autoSpaceDN w:val="0"/>
        <w:adjustRightInd w:val="0"/>
        <w:jc w:val="both"/>
        <w:rPr>
          <w:rFonts w:ascii="Arial" w:hAnsi="Arial" w:cs="Arial"/>
          <w:color w:val="000000"/>
          <w:sz w:val="22"/>
          <w:szCs w:val="22"/>
        </w:rPr>
      </w:pPr>
      <w:r>
        <w:rPr>
          <w:rFonts w:ascii="Arial" w:hAnsi="Arial" w:cs="Arial"/>
          <w:color w:val="000000"/>
          <w:sz w:val="22"/>
          <w:szCs w:val="22"/>
        </w:rPr>
        <w:t>I</w:t>
      </w:r>
      <w:r w:rsidR="00396F1A" w:rsidRPr="00396F1A">
        <w:rPr>
          <w:rFonts w:ascii="Arial" w:hAnsi="Arial" w:cs="Arial"/>
          <w:color w:val="000000"/>
          <w:sz w:val="22"/>
          <w:szCs w:val="22"/>
        </w:rPr>
        <w:t xml:space="preserve">mposing sanctions on a centre wherein these will be communicated in accordance with the Active IQ sanctions policy, along with the rationale for the sanction(s) selected </w:t>
      </w:r>
    </w:p>
    <w:p w14:paraId="285D850D" w14:textId="77777777" w:rsidR="00C302FD" w:rsidRPr="00C302FD" w:rsidRDefault="00A846A6" w:rsidP="00C302FD">
      <w:pPr>
        <w:pStyle w:val="Default"/>
        <w:numPr>
          <w:ilvl w:val="0"/>
          <w:numId w:val="11"/>
        </w:numPr>
        <w:rPr>
          <w:rFonts w:ascii="Franklin Gothic Medium" w:hAnsi="Franklin Gothic Medium" w:cs="Franklin Gothic Medium"/>
        </w:rPr>
      </w:pPr>
      <w:r>
        <w:rPr>
          <w:rFonts w:ascii="Arial" w:hAnsi="Arial" w:cs="Arial"/>
          <w:sz w:val="22"/>
          <w:szCs w:val="22"/>
        </w:rPr>
        <w:t>I</w:t>
      </w:r>
      <w:r w:rsidR="00396F1A" w:rsidRPr="00396F1A">
        <w:rPr>
          <w:rFonts w:ascii="Arial" w:hAnsi="Arial" w:cs="Arial"/>
          <w:sz w:val="22"/>
          <w:szCs w:val="22"/>
        </w:rPr>
        <w:t>n cases where certificates are deemed to be invalid, informing the centre concerned and the regulatory authorities why they are invalid, and any action to be taken for reassessment and/or for the revoking of any certificat</w:t>
      </w:r>
      <w:r>
        <w:rPr>
          <w:rFonts w:ascii="Arial" w:hAnsi="Arial" w:cs="Arial"/>
          <w:sz w:val="22"/>
          <w:szCs w:val="22"/>
        </w:rPr>
        <w:t xml:space="preserve">es. We will also ask FTC Academy </w:t>
      </w:r>
      <w:r w:rsidR="00396F1A" w:rsidRPr="00396F1A">
        <w:rPr>
          <w:rFonts w:ascii="Arial" w:hAnsi="Arial" w:cs="Arial"/>
          <w:sz w:val="22"/>
          <w:szCs w:val="22"/>
        </w:rPr>
        <w:t xml:space="preserve">to inform the affected learners of the action we are taking, that their original certificates </w:t>
      </w:r>
    </w:p>
    <w:p w14:paraId="26C60B22" w14:textId="77777777" w:rsidR="00C302FD" w:rsidRPr="00A846A6" w:rsidRDefault="00A846A6" w:rsidP="00A846A6">
      <w:pPr>
        <w:pStyle w:val="ListParagraph"/>
        <w:widowControl w:val="0"/>
        <w:numPr>
          <w:ilvl w:val="0"/>
          <w:numId w:val="11"/>
        </w:numPr>
        <w:autoSpaceDE w:val="0"/>
        <w:autoSpaceDN w:val="0"/>
        <w:adjustRightInd w:val="0"/>
        <w:jc w:val="both"/>
        <w:rPr>
          <w:rFonts w:ascii="Arial" w:hAnsi="Arial" w:cs="Arial"/>
          <w:color w:val="000000"/>
          <w:sz w:val="22"/>
          <w:szCs w:val="22"/>
        </w:rPr>
      </w:pPr>
      <w:r w:rsidRPr="00A846A6">
        <w:rPr>
          <w:rFonts w:ascii="Arial" w:hAnsi="Arial" w:cs="Arial"/>
          <w:color w:val="000000"/>
          <w:sz w:val="22"/>
          <w:szCs w:val="22"/>
        </w:rPr>
        <w:t>A</w:t>
      </w:r>
      <w:r>
        <w:rPr>
          <w:rFonts w:ascii="Arial" w:hAnsi="Arial" w:cs="Arial"/>
          <w:color w:val="000000"/>
          <w:sz w:val="22"/>
          <w:szCs w:val="22"/>
        </w:rPr>
        <w:t>re invalid, and ask FTC Academy</w:t>
      </w:r>
      <w:r w:rsidR="00C302FD" w:rsidRPr="00A846A6">
        <w:rPr>
          <w:rFonts w:ascii="Arial" w:hAnsi="Arial" w:cs="Arial"/>
          <w:color w:val="000000"/>
          <w:sz w:val="22"/>
          <w:szCs w:val="22"/>
        </w:rPr>
        <w:t xml:space="preserve"> (where possible) to return the invalid certificates to Active IQ. We will also amend our database so that duplicates of the invalid certificates cannot b</w:t>
      </w:r>
      <w:r>
        <w:rPr>
          <w:rFonts w:ascii="Arial" w:hAnsi="Arial" w:cs="Arial"/>
          <w:color w:val="000000"/>
          <w:sz w:val="22"/>
          <w:szCs w:val="22"/>
        </w:rPr>
        <w:t>e issued, and require FTC Academy</w:t>
      </w:r>
      <w:r w:rsidR="00C302FD" w:rsidRPr="00A846A6">
        <w:rPr>
          <w:rFonts w:ascii="Arial" w:hAnsi="Arial" w:cs="Arial"/>
          <w:color w:val="000000"/>
          <w:sz w:val="22"/>
          <w:szCs w:val="22"/>
        </w:rPr>
        <w:t xml:space="preserve"> to amend their records to show that the original awards are invalid </w:t>
      </w:r>
    </w:p>
    <w:p w14:paraId="16A5CECD" w14:textId="77777777" w:rsidR="00C302FD" w:rsidRPr="00A846A6" w:rsidRDefault="00A846A6" w:rsidP="00A846A6">
      <w:pPr>
        <w:pStyle w:val="ListParagraph"/>
        <w:widowControl w:val="0"/>
        <w:numPr>
          <w:ilvl w:val="0"/>
          <w:numId w:val="11"/>
        </w:numPr>
        <w:autoSpaceDE w:val="0"/>
        <w:autoSpaceDN w:val="0"/>
        <w:adjustRightInd w:val="0"/>
        <w:jc w:val="both"/>
        <w:rPr>
          <w:rFonts w:ascii="Arial" w:hAnsi="Arial" w:cs="Arial"/>
          <w:color w:val="000000"/>
          <w:sz w:val="22"/>
          <w:szCs w:val="22"/>
        </w:rPr>
      </w:pPr>
      <w:r w:rsidRPr="00A846A6">
        <w:rPr>
          <w:rFonts w:ascii="Arial" w:hAnsi="Arial" w:cs="Arial"/>
          <w:color w:val="000000"/>
          <w:sz w:val="22"/>
          <w:szCs w:val="22"/>
        </w:rPr>
        <w:t>A</w:t>
      </w:r>
      <w:r w:rsidR="00C302FD" w:rsidRPr="00A846A6">
        <w:rPr>
          <w:rFonts w:ascii="Arial" w:hAnsi="Arial" w:cs="Arial"/>
          <w:color w:val="000000"/>
          <w:sz w:val="22"/>
          <w:szCs w:val="22"/>
        </w:rPr>
        <w:t xml:space="preserve">mending aspects of our qualification assessment or monitoring arrangements, and associated guidance, to prevent the event from reoccurring </w:t>
      </w:r>
    </w:p>
    <w:p w14:paraId="71FB51D5" w14:textId="77777777" w:rsidR="00C302FD" w:rsidRPr="00A846A6" w:rsidRDefault="00A846A6" w:rsidP="00A846A6">
      <w:pPr>
        <w:pStyle w:val="ListParagraph"/>
        <w:widowControl w:val="0"/>
        <w:numPr>
          <w:ilvl w:val="0"/>
          <w:numId w:val="11"/>
        </w:numPr>
        <w:autoSpaceDE w:val="0"/>
        <w:autoSpaceDN w:val="0"/>
        <w:adjustRightInd w:val="0"/>
        <w:jc w:val="both"/>
        <w:rPr>
          <w:rFonts w:ascii="Arial" w:hAnsi="Arial" w:cs="Arial"/>
          <w:color w:val="000000"/>
          <w:sz w:val="22"/>
          <w:szCs w:val="22"/>
        </w:rPr>
      </w:pPr>
      <w:r w:rsidRPr="00A846A6">
        <w:rPr>
          <w:rFonts w:ascii="Arial" w:hAnsi="Arial" w:cs="Arial"/>
          <w:color w:val="000000"/>
          <w:sz w:val="22"/>
          <w:szCs w:val="22"/>
        </w:rPr>
        <w:t>I</w:t>
      </w:r>
      <w:r w:rsidR="00C302FD" w:rsidRPr="00A846A6">
        <w:rPr>
          <w:rFonts w:ascii="Arial" w:hAnsi="Arial" w:cs="Arial"/>
          <w:color w:val="000000"/>
          <w:sz w:val="22"/>
          <w:szCs w:val="22"/>
        </w:rPr>
        <w:t xml:space="preserve">nforming relevant third parties (e.g. funding bodies, other centres, or other awarding organisations) of our findings in case they need to take relevant action </w:t>
      </w:r>
    </w:p>
    <w:p w14:paraId="517F3D88" w14:textId="77777777" w:rsidR="00396F1A" w:rsidRDefault="00396F1A" w:rsidP="00C302FD">
      <w:pPr>
        <w:widowControl w:val="0"/>
        <w:autoSpaceDE w:val="0"/>
        <w:autoSpaceDN w:val="0"/>
        <w:adjustRightInd w:val="0"/>
        <w:jc w:val="both"/>
        <w:rPr>
          <w:rFonts w:ascii="Arial" w:hAnsi="Arial" w:cs="Arial"/>
          <w:color w:val="000000"/>
          <w:sz w:val="22"/>
          <w:szCs w:val="22"/>
        </w:rPr>
      </w:pPr>
    </w:p>
    <w:p w14:paraId="19686CA4" w14:textId="77777777" w:rsidR="00C302FD" w:rsidRPr="00C302FD" w:rsidRDefault="00C302FD" w:rsidP="00C302FD">
      <w:pPr>
        <w:widowControl w:val="0"/>
        <w:autoSpaceDE w:val="0"/>
        <w:autoSpaceDN w:val="0"/>
        <w:adjustRightInd w:val="0"/>
        <w:jc w:val="both"/>
        <w:rPr>
          <w:rFonts w:ascii="Arial" w:hAnsi="Arial" w:cs="Arial"/>
          <w:color w:val="000000"/>
          <w:sz w:val="22"/>
          <w:szCs w:val="22"/>
        </w:rPr>
      </w:pPr>
    </w:p>
    <w:p w14:paraId="561C8813" w14:textId="77777777" w:rsidR="00C302FD" w:rsidRPr="00C302FD" w:rsidRDefault="00C302FD" w:rsidP="00C302FD">
      <w:pPr>
        <w:jc w:val="both"/>
        <w:rPr>
          <w:rFonts w:ascii="Arial" w:hAnsi="Arial" w:cs="Arial"/>
          <w:sz w:val="22"/>
          <w:szCs w:val="22"/>
        </w:rPr>
      </w:pPr>
      <w:r w:rsidRPr="00C302FD">
        <w:rPr>
          <w:rFonts w:ascii="Arial" w:hAnsi="Arial" w:cs="Arial"/>
          <w:sz w:val="22"/>
          <w:szCs w:val="22"/>
        </w:rPr>
        <w:t>A finding of malpractice or maladministration may also give rise to the right of Acti</w:t>
      </w:r>
      <w:r w:rsidR="00A846A6">
        <w:rPr>
          <w:rFonts w:ascii="Arial" w:hAnsi="Arial" w:cs="Arial"/>
          <w:sz w:val="22"/>
          <w:szCs w:val="22"/>
        </w:rPr>
        <w:t xml:space="preserve">ve IQ to terminate the FTC Academy’s </w:t>
      </w:r>
      <w:r w:rsidRPr="00C302FD">
        <w:rPr>
          <w:rFonts w:ascii="Arial" w:hAnsi="Arial" w:cs="Arial"/>
          <w:sz w:val="22"/>
          <w:szCs w:val="22"/>
        </w:rPr>
        <w:t>approved centre agreement immediately or written notice or impose a  sanction in accordance with the sanctions policy.</w:t>
      </w:r>
    </w:p>
    <w:p w14:paraId="1F9D1918" w14:textId="77777777" w:rsidR="00C302FD" w:rsidRPr="00C302FD" w:rsidRDefault="00C302FD" w:rsidP="00C302FD">
      <w:pPr>
        <w:jc w:val="both"/>
        <w:rPr>
          <w:rFonts w:ascii="Arial" w:hAnsi="Arial" w:cs="Arial"/>
          <w:sz w:val="22"/>
          <w:szCs w:val="22"/>
        </w:rPr>
      </w:pPr>
    </w:p>
    <w:p w14:paraId="68D87F8A" w14:textId="77777777" w:rsidR="00C302FD" w:rsidRPr="00C302FD" w:rsidRDefault="00C302FD" w:rsidP="00C302FD">
      <w:pPr>
        <w:jc w:val="both"/>
        <w:rPr>
          <w:rFonts w:ascii="Arial" w:hAnsi="Arial" w:cs="Arial"/>
          <w:sz w:val="22"/>
          <w:szCs w:val="22"/>
        </w:rPr>
      </w:pPr>
      <w:r w:rsidRPr="00C302FD">
        <w:rPr>
          <w:rFonts w:ascii="Arial" w:hAnsi="Arial" w:cs="Arial"/>
          <w:sz w:val="22"/>
          <w:szCs w:val="22"/>
        </w:rPr>
        <w:t>In proven cases of malpractice and/or maladministration by a centre and or centre staff, Active IQ reserve</w:t>
      </w:r>
      <w:r w:rsidR="00A846A6">
        <w:rPr>
          <w:rFonts w:ascii="Arial" w:hAnsi="Arial" w:cs="Arial"/>
          <w:sz w:val="22"/>
          <w:szCs w:val="22"/>
        </w:rPr>
        <w:t>s the right to charge FTC Academy</w:t>
      </w:r>
      <w:r w:rsidRPr="00C302FD">
        <w:rPr>
          <w:rFonts w:ascii="Arial" w:hAnsi="Arial" w:cs="Arial"/>
          <w:sz w:val="22"/>
          <w:szCs w:val="22"/>
        </w:rPr>
        <w:t xml:space="preserve"> for any resits and reissuing of certificates, or additional external verifier visits, the fees for which will be the current Active IQ prices for such activities at the time of the investigation.</w:t>
      </w:r>
    </w:p>
    <w:p w14:paraId="54A1B875" w14:textId="77777777" w:rsidR="00C302FD" w:rsidRPr="00C302FD" w:rsidRDefault="00C302FD" w:rsidP="00C302FD">
      <w:pPr>
        <w:jc w:val="both"/>
        <w:rPr>
          <w:rFonts w:ascii="Arial" w:hAnsi="Arial" w:cs="Arial"/>
          <w:sz w:val="22"/>
          <w:szCs w:val="22"/>
        </w:rPr>
      </w:pPr>
    </w:p>
    <w:p w14:paraId="5B2E4CD9" w14:textId="77777777" w:rsidR="00C302FD" w:rsidRDefault="00C302FD" w:rsidP="00C302FD">
      <w:pPr>
        <w:jc w:val="both"/>
        <w:rPr>
          <w:rFonts w:ascii="Arial" w:hAnsi="Arial" w:cs="Arial"/>
          <w:sz w:val="22"/>
          <w:szCs w:val="22"/>
        </w:rPr>
      </w:pPr>
      <w:r w:rsidRPr="00C302FD">
        <w:rPr>
          <w:rFonts w:ascii="Arial" w:hAnsi="Arial" w:cs="Arial"/>
          <w:sz w:val="22"/>
          <w:szCs w:val="22"/>
        </w:rPr>
        <w:t>In addition to the above, the Head of Quality Assurance will evaluate and record any lessons learnt from the investigation, and pass these onto relevant internal colleagues to help Active IQ prevent the same instance of maladministration or malpractice from reoccurring. If necessary, Active IQ may undertake a review of its relevant policies and/or qualifications.</w:t>
      </w:r>
    </w:p>
    <w:p w14:paraId="1A4713B3" w14:textId="77777777" w:rsidR="00C302FD" w:rsidRDefault="00C302FD" w:rsidP="00C302FD">
      <w:pPr>
        <w:jc w:val="both"/>
        <w:rPr>
          <w:rFonts w:ascii="Arial" w:hAnsi="Arial" w:cs="Arial"/>
          <w:sz w:val="22"/>
          <w:szCs w:val="22"/>
        </w:rPr>
      </w:pPr>
    </w:p>
    <w:p w14:paraId="33CB7EF6" w14:textId="77777777" w:rsidR="00C302FD" w:rsidRPr="00C302FD" w:rsidRDefault="00C302FD" w:rsidP="00C302FD">
      <w:pPr>
        <w:rPr>
          <w:rFonts w:ascii="Arial" w:hAnsi="Arial" w:cs="Arial"/>
          <w:sz w:val="22"/>
          <w:szCs w:val="22"/>
        </w:rPr>
      </w:pPr>
      <w:r w:rsidRPr="00C302FD">
        <w:rPr>
          <w:rFonts w:ascii="Arial" w:hAnsi="Arial" w:cs="Arial"/>
          <w:sz w:val="22"/>
          <w:szCs w:val="22"/>
        </w:rPr>
        <w:t>If any relevant party wishes to appeal against our decision following an investigation into malpractice or maladministration, please refer to our appeals policy.</w:t>
      </w:r>
    </w:p>
    <w:p w14:paraId="20D28168" w14:textId="77777777" w:rsidR="00C302FD" w:rsidRDefault="00C302FD" w:rsidP="00C302FD">
      <w:pPr>
        <w:jc w:val="both"/>
        <w:rPr>
          <w:sz w:val="22"/>
          <w:szCs w:val="22"/>
        </w:rPr>
      </w:pPr>
    </w:p>
    <w:p w14:paraId="46BB24AF" w14:textId="77777777" w:rsidR="00C302FD" w:rsidRDefault="00A846A6" w:rsidP="00C302FD">
      <w:pPr>
        <w:rPr>
          <w:rFonts w:ascii="Arial" w:hAnsi="Arial" w:cs="Arial"/>
          <w:b/>
          <w:sz w:val="23"/>
          <w:szCs w:val="23"/>
        </w:rPr>
      </w:pPr>
      <w:r>
        <w:rPr>
          <w:rFonts w:ascii="Arial" w:hAnsi="Arial" w:cs="Arial"/>
          <w:b/>
          <w:sz w:val="23"/>
          <w:szCs w:val="23"/>
        </w:rPr>
        <w:t>FTC Academy action</w:t>
      </w:r>
      <w:r w:rsidR="00C302FD" w:rsidRPr="00C302FD">
        <w:rPr>
          <w:rFonts w:ascii="Arial" w:hAnsi="Arial" w:cs="Arial"/>
          <w:b/>
          <w:sz w:val="23"/>
          <w:szCs w:val="23"/>
        </w:rPr>
        <w:t xml:space="preserve"> on conducting a malpractice or maladministration investigation</w:t>
      </w:r>
    </w:p>
    <w:p w14:paraId="147B265E" w14:textId="77777777" w:rsidR="00C302FD" w:rsidRDefault="00C302FD" w:rsidP="00C302FD">
      <w:pPr>
        <w:rPr>
          <w:rFonts w:ascii="Arial" w:hAnsi="Arial" w:cs="Arial"/>
          <w:b/>
          <w:sz w:val="23"/>
          <w:szCs w:val="23"/>
        </w:rPr>
      </w:pPr>
    </w:p>
    <w:p w14:paraId="537BA0FD" w14:textId="77777777" w:rsidR="00C302FD" w:rsidRPr="00914C5B" w:rsidRDefault="00A846A6" w:rsidP="00914C5B">
      <w:pPr>
        <w:jc w:val="both"/>
        <w:rPr>
          <w:rFonts w:ascii="Arial" w:hAnsi="Arial" w:cs="Arial"/>
          <w:sz w:val="22"/>
          <w:szCs w:val="22"/>
        </w:rPr>
      </w:pPr>
      <w:r>
        <w:rPr>
          <w:rFonts w:ascii="Arial" w:hAnsi="Arial" w:cs="Arial"/>
          <w:sz w:val="22"/>
          <w:szCs w:val="22"/>
        </w:rPr>
        <w:t>To assist FTC Academy</w:t>
      </w:r>
      <w:r w:rsidR="00C302FD" w:rsidRPr="00914C5B">
        <w:rPr>
          <w:rFonts w:ascii="Arial" w:hAnsi="Arial" w:cs="Arial"/>
          <w:sz w:val="22"/>
          <w:szCs w:val="22"/>
        </w:rPr>
        <w:t xml:space="preserve"> with embedding effective arrangements to investigate instances of malpractice/maladministr</w:t>
      </w:r>
      <w:r w:rsidR="000C4204">
        <w:rPr>
          <w:rFonts w:ascii="Arial" w:hAnsi="Arial" w:cs="Arial"/>
          <w:sz w:val="22"/>
          <w:szCs w:val="22"/>
        </w:rPr>
        <w:t xml:space="preserve">ation, the following </w:t>
      </w:r>
      <w:r w:rsidR="00C302FD" w:rsidRPr="00914C5B">
        <w:rPr>
          <w:rFonts w:ascii="Arial" w:hAnsi="Arial" w:cs="Arial"/>
          <w:sz w:val="22"/>
          <w:szCs w:val="22"/>
        </w:rPr>
        <w:t>recommended</w:t>
      </w:r>
      <w:r w:rsidR="000C4204">
        <w:rPr>
          <w:rFonts w:ascii="Arial" w:hAnsi="Arial" w:cs="Arial"/>
          <w:sz w:val="22"/>
          <w:szCs w:val="22"/>
        </w:rPr>
        <w:t xml:space="preserve"> Active IQ process will be followed</w:t>
      </w:r>
      <w:r w:rsidR="00C302FD" w:rsidRPr="00914C5B">
        <w:rPr>
          <w:rFonts w:ascii="Arial" w:hAnsi="Arial" w:cs="Arial"/>
          <w:sz w:val="22"/>
          <w:szCs w:val="22"/>
        </w:rPr>
        <w:t>. It is intended that the stages involve generic key activities; however, not all these may be impl</w:t>
      </w:r>
      <w:r>
        <w:rPr>
          <w:rFonts w:ascii="Arial" w:hAnsi="Arial" w:cs="Arial"/>
          <w:sz w:val="22"/>
          <w:szCs w:val="22"/>
        </w:rPr>
        <w:t>emented in every case. Active IQ can</w:t>
      </w:r>
      <w:r w:rsidR="00C302FD" w:rsidRPr="00914C5B">
        <w:rPr>
          <w:rFonts w:ascii="Arial" w:hAnsi="Arial" w:cs="Arial"/>
          <w:sz w:val="22"/>
          <w:szCs w:val="22"/>
        </w:rPr>
        <w:t xml:space="preserve"> pro</w:t>
      </w:r>
      <w:r>
        <w:rPr>
          <w:rFonts w:ascii="Arial" w:hAnsi="Arial" w:cs="Arial"/>
          <w:sz w:val="22"/>
          <w:szCs w:val="22"/>
        </w:rPr>
        <w:t>vide further guidance to FTC Academy</w:t>
      </w:r>
      <w:r w:rsidR="00C302FD" w:rsidRPr="00914C5B">
        <w:rPr>
          <w:rFonts w:ascii="Arial" w:hAnsi="Arial" w:cs="Arial"/>
          <w:sz w:val="22"/>
          <w:szCs w:val="22"/>
        </w:rPr>
        <w:t xml:space="preserve"> about how best to prevent, investigate and deal with malpractice and maladministration upon request.</w:t>
      </w:r>
    </w:p>
    <w:p w14:paraId="48DBF6A2" w14:textId="77777777" w:rsidR="00C302FD" w:rsidRPr="00914C5B" w:rsidRDefault="00C302FD" w:rsidP="00914C5B">
      <w:pPr>
        <w:jc w:val="both"/>
        <w:rPr>
          <w:rFonts w:ascii="Arial" w:hAnsi="Arial" w:cs="Arial"/>
          <w:sz w:val="22"/>
          <w:szCs w:val="22"/>
        </w:rPr>
      </w:pPr>
    </w:p>
    <w:p w14:paraId="39916DD5" w14:textId="77777777" w:rsidR="00C302FD" w:rsidRPr="00914C5B" w:rsidRDefault="00C302FD" w:rsidP="00914C5B">
      <w:pPr>
        <w:jc w:val="both"/>
        <w:rPr>
          <w:rFonts w:ascii="Arial" w:hAnsi="Arial" w:cs="Arial"/>
          <w:sz w:val="22"/>
          <w:szCs w:val="22"/>
        </w:rPr>
      </w:pPr>
      <w:r w:rsidRPr="00914C5B">
        <w:rPr>
          <w:rFonts w:ascii="Arial" w:hAnsi="Arial" w:cs="Arial"/>
          <w:sz w:val="22"/>
          <w:szCs w:val="22"/>
        </w:rPr>
        <w:t>Those appointed to investigate an allegation should have appropriate knowledge and experience to enable them to conduct the investigation effectively. They should not have a personal interest in the outcome of the investigation and should not have been involved in the circumstances giving rise to the allegation of malpractice or maladministration.</w:t>
      </w:r>
    </w:p>
    <w:p w14:paraId="1B2F5B13" w14:textId="77777777" w:rsidR="00C302FD" w:rsidRPr="00914C5B" w:rsidRDefault="00C302FD" w:rsidP="00914C5B">
      <w:pPr>
        <w:jc w:val="both"/>
        <w:rPr>
          <w:rFonts w:ascii="Arial" w:hAnsi="Arial" w:cs="Arial"/>
          <w:sz w:val="22"/>
          <w:szCs w:val="22"/>
        </w:rPr>
      </w:pPr>
    </w:p>
    <w:p w14:paraId="02C5A174" w14:textId="77777777" w:rsidR="00C302FD" w:rsidRPr="00914C5B" w:rsidRDefault="00C302FD" w:rsidP="00914C5B">
      <w:pPr>
        <w:jc w:val="both"/>
        <w:rPr>
          <w:rFonts w:ascii="Arial" w:hAnsi="Arial" w:cs="Arial"/>
          <w:sz w:val="22"/>
          <w:szCs w:val="22"/>
        </w:rPr>
      </w:pPr>
      <w:r w:rsidRPr="00914C5B">
        <w:rPr>
          <w:rFonts w:ascii="Arial" w:hAnsi="Arial" w:cs="Arial"/>
          <w:sz w:val="22"/>
          <w:szCs w:val="22"/>
        </w:rPr>
        <w:t>Stage 1: briefing and record-keeping</w:t>
      </w:r>
    </w:p>
    <w:p w14:paraId="72CF7F6F" w14:textId="77777777" w:rsidR="00C302FD" w:rsidRPr="00914C5B" w:rsidRDefault="00C302FD" w:rsidP="00914C5B">
      <w:pPr>
        <w:jc w:val="both"/>
        <w:rPr>
          <w:rFonts w:ascii="Arial" w:hAnsi="Arial" w:cs="Arial"/>
          <w:sz w:val="22"/>
          <w:szCs w:val="22"/>
        </w:rPr>
      </w:pPr>
    </w:p>
    <w:p w14:paraId="1D58AA2F" w14:textId="77777777" w:rsidR="00C302FD" w:rsidRPr="00914C5B" w:rsidRDefault="00C302FD" w:rsidP="00914C5B">
      <w:pPr>
        <w:jc w:val="both"/>
        <w:rPr>
          <w:rFonts w:ascii="Arial" w:hAnsi="Arial" w:cs="Arial"/>
          <w:sz w:val="22"/>
          <w:szCs w:val="22"/>
        </w:rPr>
      </w:pPr>
      <w:r w:rsidRPr="00914C5B">
        <w:rPr>
          <w:rFonts w:ascii="Arial" w:hAnsi="Arial" w:cs="Arial"/>
          <w:sz w:val="22"/>
          <w:szCs w:val="22"/>
        </w:rPr>
        <w:t>Anyone involved in the conduct of an investigation should have a clear brief and understanding of their role.</w:t>
      </w:r>
    </w:p>
    <w:p w14:paraId="6D8583FF" w14:textId="77777777" w:rsidR="00C302FD" w:rsidRPr="00914C5B" w:rsidRDefault="00C302FD" w:rsidP="00914C5B">
      <w:pPr>
        <w:jc w:val="both"/>
        <w:rPr>
          <w:rFonts w:ascii="Arial" w:hAnsi="Arial" w:cs="Arial"/>
          <w:sz w:val="22"/>
          <w:szCs w:val="22"/>
        </w:rPr>
      </w:pPr>
    </w:p>
    <w:p w14:paraId="3625ACF2" w14:textId="77777777" w:rsidR="00C302FD" w:rsidRPr="00914C5B" w:rsidRDefault="00C302FD" w:rsidP="00914C5B">
      <w:pPr>
        <w:jc w:val="both"/>
        <w:rPr>
          <w:rFonts w:ascii="Arial" w:hAnsi="Arial" w:cs="Arial"/>
          <w:sz w:val="22"/>
          <w:szCs w:val="22"/>
        </w:rPr>
      </w:pPr>
      <w:r w:rsidRPr="00914C5B">
        <w:rPr>
          <w:rFonts w:ascii="Arial" w:hAnsi="Arial" w:cs="Arial"/>
          <w:sz w:val="22"/>
          <w:szCs w:val="22"/>
        </w:rPr>
        <w:t>All investigators must maintain an auditable record of every action during an investigation to demonstrate that they have acted appropriately.</w:t>
      </w:r>
    </w:p>
    <w:p w14:paraId="5E689B8D" w14:textId="77777777" w:rsidR="00C302FD" w:rsidRPr="00914C5B" w:rsidRDefault="00C302FD" w:rsidP="00914C5B">
      <w:pPr>
        <w:jc w:val="both"/>
        <w:rPr>
          <w:rFonts w:ascii="Arial" w:hAnsi="Arial" w:cs="Arial"/>
          <w:sz w:val="22"/>
          <w:szCs w:val="22"/>
        </w:rPr>
      </w:pPr>
    </w:p>
    <w:p w14:paraId="6E244FAE" w14:textId="77777777" w:rsidR="00C302FD" w:rsidRPr="00914C5B" w:rsidRDefault="00C302FD" w:rsidP="00914C5B">
      <w:pPr>
        <w:jc w:val="both"/>
        <w:rPr>
          <w:rFonts w:ascii="Arial" w:hAnsi="Arial" w:cs="Arial"/>
          <w:sz w:val="22"/>
          <w:szCs w:val="22"/>
        </w:rPr>
      </w:pPr>
      <w:r w:rsidRPr="00914C5B">
        <w:rPr>
          <w:rFonts w:ascii="Arial" w:hAnsi="Arial" w:cs="Arial"/>
          <w:sz w:val="22"/>
          <w:szCs w:val="22"/>
        </w:rPr>
        <w:t xml:space="preserve">The person assigning the investigating officer(s) will stipulate and provide secure storage arrangements for all material evidence associated with an investigation in case of any </w:t>
      </w:r>
      <w:r w:rsidR="00B84816" w:rsidRPr="00914C5B">
        <w:rPr>
          <w:rFonts w:ascii="Arial" w:hAnsi="Arial" w:cs="Arial"/>
          <w:sz w:val="22"/>
          <w:szCs w:val="22"/>
        </w:rPr>
        <w:t xml:space="preserve"> subsequent legal challenge. There may be occasions when a joint investigation occurs with </w:t>
      </w:r>
      <w:r w:rsidRPr="00914C5B">
        <w:rPr>
          <w:rFonts w:ascii="Arial" w:hAnsi="Arial" w:cs="Arial"/>
          <w:sz w:val="22"/>
          <w:szCs w:val="22"/>
        </w:rPr>
        <w:t>Active IQ, with the roles of th</w:t>
      </w:r>
      <w:r w:rsidR="000C4204">
        <w:rPr>
          <w:rFonts w:ascii="Arial" w:hAnsi="Arial" w:cs="Arial"/>
          <w:sz w:val="22"/>
          <w:szCs w:val="22"/>
        </w:rPr>
        <w:t>e</w:t>
      </w:r>
      <w:r w:rsidRPr="00914C5B">
        <w:rPr>
          <w:rFonts w:ascii="Arial" w:hAnsi="Arial" w:cs="Arial"/>
          <w:sz w:val="22"/>
          <w:szCs w:val="22"/>
        </w:rPr>
        <w:t xml:space="preserve"> two tea</w:t>
      </w:r>
      <w:r w:rsidR="00B84816" w:rsidRPr="00914C5B">
        <w:rPr>
          <w:rFonts w:ascii="Arial" w:hAnsi="Arial" w:cs="Arial"/>
          <w:sz w:val="22"/>
          <w:szCs w:val="22"/>
        </w:rPr>
        <w:t xml:space="preserve">ms being clarified </w:t>
      </w:r>
      <w:r w:rsidR="000C4204">
        <w:rPr>
          <w:rFonts w:ascii="Arial" w:hAnsi="Arial" w:cs="Arial"/>
          <w:sz w:val="22"/>
          <w:szCs w:val="22"/>
        </w:rPr>
        <w:t>by Active IQ, it is FTC Academy’s</w:t>
      </w:r>
      <w:r w:rsidR="00B84816" w:rsidRPr="00914C5B">
        <w:rPr>
          <w:rFonts w:ascii="Arial" w:hAnsi="Arial" w:cs="Arial"/>
          <w:sz w:val="22"/>
          <w:szCs w:val="22"/>
        </w:rPr>
        <w:t xml:space="preserve">  </w:t>
      </w:r>
      <w:r w:rsidRPr="00914C5B">
        <w:rPr>
          <w:rFonts w:ascii="Arial" w:hAnsi="Arial" w:cs="Arial"/>
          <w:sz w:val="22"/>
          <w:szCs w:val="22"/>
        </w:rPr>
        <w:t>responsibility to ensure their investigators are fully aware of the agreed roles and processes to follow in the investigation.</w:t>
      </w:r>
    </w:p>
    <w:p w14:paraId="0211AFCA" w14:textId="77777777" w:rsidR="00B84816" w:rsidRPr="00914C5B" w:rsidRDefault="00B84816" w:rsidP="00914C5B">
      <w:pPr>
        <w:jc w:val="both"/>
        <w:rPr>
          <w:rFonts w:ascii="Arial" w:hAnsi="Arial" w:cs="Arial"/>
          <w:sz w:val="22"/>
          <w:szCs w:val="22"/>
        </w:rPr>
      </w:pPr>
    </w:p>
    <w:p w14:paraId="7B91894F" w14:textId="77777777" w:rsidR="00B84816" w:rsidRDefault="00B84816" w:rsidP="00914C5B">
      <w:pPr>
        <w:widowControl w:val="0"/>
        <w:autoSpaceDE w:val="0"/>
        <w:autoSpaceDN w:val="0"/>
        <w:adjustRightInd w:val="0"/>
        <w:jc w:val="both"/>
        <w:rPr>
          <w:rFonts w:ascii="Arial" w:hAnsi="Arial" w:cs="Arial"/>
          <w:b/>
          <w:color w:val="000000"/>
          <w:sz w:val="22"/>
          <w:szCs w:val="22"/>
        </w:rPr>
      </w:pPr>
      <w:r w:rsidRPr="004F74E6">
        <w:rPr>
          <w:rFonts w:ascii="Arial" w:hAnsi="Arial" w:cs="Arial"/>
          <w:b/>
          <w:color w:val="000000"/>
          <w:sz w:val="22"/>
          <w:szCs w:val="22"/>
        </w:rPr>
        <w:t xml:space="preserve">Stage 2: reviewing the evidence </w:t>
      </w:r>
    </w:p>
    <w:p w14:paraId="194D8CFF" w14:textId="77777777" w:rsidR="004F74E6" w:rsidRPr="004F74E6" w:rsidRDefault="004F74E6" w:rsidP="00914C5B">
      <w:pPr>
        <w:widowControl w:val="0"/>
        <w:autoSpaceDE w:val="0"/>
        <w:autoSpaceDN w:val="0"/>
        <w:adjustRightInd w:val="0"/>
        <w:jc w:val="both"/>
        <w:rPr>
          <w:rFonts w:ascii="Arial" w:hAnsi="Arial" w:cs="Arial"/>
          <w:b/>
          <w:color w:val="000000"/>
          <w:sz w:val="22"/>
          <w:szCs w:val="22"/>
        </w:rPr>
      </w:pPr>
    </w:p>
    <w:p w14:paraId="4F26CF67" w14:textId="77777777" w:rsidR="00B84816" w:rsidRPr="00914C5B" w:rsidRDefault="00B84816" w:rsidP="00914C5B">
      <w:pPr>
        <w:jc w:val="both"/>
        <w:rPr>
          <w:rFonts w:ascii="Arial" w:hAnsi="Arial" w:cs="Arial"/>
          <w:color w:val="000000"/>
          <w:sz w:val="22"/>
          <w:szCs w:val="22"/>
        </w:rPr>
      </w:pPr>
      <w:r w:rsidRPr="00914C5B">
        <w:rPr>
          <w:rFonts w:ascii="Arial" w:hAnsi="Arial" w:cs="Arial"/>
          <w:color w:val="000000"/>
          <w:sz w:val="22"/>
          <w:szCs w:val="22"/>
        </w:rPr>
        <w:t>Investigators should review the evidence and associated documentation, including relevant Active IQ guidance on the delivery of the qualifications and related quality assurance arrangements.</w:t>
      </w:r>
    </w:p>
    <w:p w14:paraId="1EEF882C" w14:textId="77777777" w:rsidR="00B84816" w:rsidRPr="00914C5B" w:rsidRDefault="00B84816" w:rsidP="00914C5B">
      <w:pPr>
        <w:jc w:val="both"/>
        <w:rPr>
          <w:rFonts w:ascii="Arial" w:hAnsi="Arial" w:cs="Arial"/>
          <w:color w:val="000000"/>
          <w:sz w:val="22"/>
          <w:szCs w:val="22"/>
        </w:rPr>
      </w:pPr>
    </w:p>
    <w:p w14:paraId="6647CD15" w14:textId="77777777" w:rsidR="00B84816" w:rsidRPr="00914C5B" w:rsidRDefault="00B84816" w:rsidP="00914C5B">
      <w:pPr>
        <w:widowControl w:val="0"/>
        <w:autoSpaceDE w:val="0"/>
        <w:autoSpaceDN w:val="0"/>
        <w:adjustRightInd w:val="0"/>
        <w:jc w:val="both"/>
        <w:rPr>
          <w:rFonts w:ascii="Arial" w:hAnsi="Arial" w:cs="Arial"/>
          <w:color w:val="000000"/>
          <w:sz w:val="22"/>
          <w:szCs w:val="22"/>
        </w:rPr>
      </w:pPr>
      <w:r w:rsidRPr="00914C5B">
        <w:rPr>
          <w:rFonts w:ascii="Arial" w:hAnsi="Arial" w:cs="Arial"/>
          <w:color w:val="000000"/>
          <w:sz w:val="22"/>
          <w:szCs w:val="22"/>
        </w:rPr>
        <w:t xml:space="preserve">Issues to be determined are: </w:t>
      </w:r>
    </w:p>
    <w:p w14:paraId="6B939B4F" w14:textId="77777777" w:rsidR="00B84816" w:rsidRPr="00914C5B" w:rsidRDefault="004F74E6" w:rsidP="00914C5B">
      <w:pPr>
        <w:pStyle w:val="ListParagraph"/>
        <w:widowControl w:val="0"/>
        <w:numPr>
          <w:ilvl w:val="0"/>
          <w:numId w:val="12"/>
        </w:numPr>
        <w:autoSpaceDE w:val="0"/>
        <w:autoSpaceDN w:val="0"/>
        <w:adjustRightInd w:val="0"/>
        <w:jc w:val="both"/>
        <w:rPr>
          <w:rFonts w:ascii="Arial" w:hAnsi="Arial" w:cs="Arial"/>
          <w:color w:val="000000"/>
          <w:sz w:val="22"/>
          <w:szCs w:val="22"/>
        </w:rPr>
      </w:pPr>
      <w:r>
        <w:rPr>
          <w:rFonts w:ascii="Arial" w:hAnsi="Arial" w:cs="Arial"/>
          <w:color w:val="000000"/>
          <w:sz w:val="22"/>
          <w:szCs w:val="22"/>
        </w:rPr>
        <w:t>W</w:t>
      </w:r>
      <w:r w:rsidR="00B84816" w:rsidRPr="00914C5B">
        <w:rPr>
          <w:rFonts w:ascii="Arial" w:hAnsi="Arial" w:cs="Arial"/>
          <w:color w:val="000000"/>
          <w:sz w:val="22"/>
          <w:szCs w:val="22"/>
        </w:rPr>
        <w:t xml:space="preserve">hat occurred (nature of malpractice/substance of the allegations) </w:t>
      </w:r>
    </w:p>
    <w:p w14:paraId="18BA0922" w14:textId="77777777" w:rsidR="00B84816" w:rsidRPr="00914C5B" w:rsidRDefault="004F74E6" w:rsidP="00914C5B">
      <w:pPr>
        <w:pStyle w:val="ListParagraph"/>
        <w:widowControl w:val="0"/>
        <w:numPr>
          <w:ilvl w:val="0"/>
          <w:numId w:val="12"/>
        </w:numPr>
        <w:autoSpaceDE w:val="0"/>
        <w:autoSpaceDN w:val="0"/>
        <w:adjustRightInd w:val="0"/>
        <w:jc w:val="both"/>
        <w:rPr>
          <w:rFonts w:ascii="Arial" w:hAnsi="Arial" w:cs="Arial"/>
          <w:color w:val="000000"/>
          <w:sz w:val="22"/>
          <w:szCs w:val="22"/>
        </w:rPr>
      </w:pPr>
      <w:r>
        <w:rPr>
          <w:rFonts w:ascii="Arial" w:hAnsi="Arial" w:cs="Arial"/>
          <w:color w:val="000000"/>
          <w:sz w:val="22"/>
          <w:szCs w:val="22"/>
        </w:rPr>
        <w:t>W</w:t>
      </w:r>
      <w:r w:rsidR="00B84816" w:rsidRPr="00914C5B">
        <w:rPr>
          <w:rFonts w:ascii="Arial" w:hAnsi="Arial" w:cs="Arial"/>
          <w:color w:val="000000"/>
          <w:sz w:val="22"/>
          <w:szCs w:val="22"/>
        </w:rPr>
        <w:t xml:space="preserve">hy the incident occurred </w:t>
      </w:r>
    </w:p>
    <w:p w14:paraId="33FD1254" w14:textId="77777777" w:rsidR="00B84816" w:rsidRPr="00914C5B" w:rsidRDefault="004F74E6" w:rsidP="00914C5B">
      <w:pPr>
        <w:pStyle w:val="ListParagraph"/>
        <w:widowControl w:val="0"/>
        <w:numPr>
          <w:ilvl w:val="0"/>
          <w:numId w:val="12"/>
        </w:numPr>
        <w:autoSpaceDE w:val="0"/>
        <w:autoSpaceDN w:val="0"/>
        <w:adjustRightInd w:val="0"/>
        <w:jc w:val="both"/>
        <w:rPr>
          <w:rFonts w:ascii="Arial" w:hAnsi="Arial" w:cs="Arial"/>
          <w:color w:val="000000"/>
          <w:sz w:val="22"/>
          <w:szCs w:val="22"/>
        </w:rPr>
      </w:pPr>
      <w:r>
        <w:rPr>
          <w:rFonts w:ascii="Arial" w:hAnsi="Arial" w:cs="Arial"/>
          <w:color w:val="000000"/>
          <w:sz w:val="22"/>
          <w:szCs w:val="22"/>
        </w:rPr>
        <w:t>W</w:t>
      </w:r>
      <w:r w:rsidR="00B84816" w:rsidRPr="00914C5B">
        <w:rPr>
          <w:rFonts w:ascii="Arial" w:hAnsi="Arial" w:cs="Arial"/>
          <w:color w:val="000000"/>
          <w:sz w:val="22"/>
          <w:szCs w:val="22"/>
        </w:rPr>
        <w:t xml:space="preserve">ho was involved in the incident </w:t>
      </w:r>
    </w:p>
    <w:p w14:paraId="0EB4E41B" w14:textId="77777777" w:rsidR="00B84816" w:rsidRDefault="004F74E6" w:rsidP="00914C5B">
      <w:pPr>
        <w:pStyle w:val="ListParagraph"/>
        <w:widowControl w:val="0"/>
        <w:numPr>
          <w:ilvl w:val="0"/>
          <w:numId w:val="12"/>
        </w:numPr>
        <w:autoSpaceDE w:val="0"/>
        <w:autoSpaceDN w:val="0"/>
        <w:adjustRightInd w:val="0"/>
        <w:jc w:val="both"/>
        <w:rPr>
          <w:rFonts w:ascii="Arial" w:hAnsi="Arial" w:cs="Arial"/>
          <w:color w:val="000000"/>
          <w:sz w:val="22"/>
          <w:szCs w:val="22"/>
        </w:rPr>
      </w:pPr>
      <w:r>
        <w:rPr>
          <w:rFonts w:ascii="Arial" w:hAnsi="Arial" w:cs="Arial"/>
          <w:color w:val="000000"/>
          <w:sz w:val="22"/>
          <w:szCs w:val="22"/>
        </w:rPr>
        <w:t>W</w:t>
      </w:r>
      <w:r w:rsidR="00B84816" w:rsidRPr="00914C5B">
        <w:rPr>
          <w:rFonts w:ascii="Arial" w:hAnsi="Arial" w:cs="Arial"/>
          <w:color w:val="000000"/>
          <w:sz w:val="22"/>
          <w:szCs w:val="22"/>
        </w:rPr>
        <w:t xml:space="preserve">hen it occurred </w:t>
      </w:r>
    </w:p>
    <w:p w14:paraId="4C9F8D24" w14:textId="77777777" w:rsidR="00914C5B" w:rsidRPr="004F74E6" w:rsidRDefault="004F74E6" w:rsidP="00914C5B">
      <w:pPr>
        <w:pStyle w:val="ListParagraph"/>
        <w:widowControl w:val="0"/>
        <w:numPr>
          <w:ilvl w:val="0"/>
          <w:numId w:val="12"/>
        </w:numPr>
        <w:autoSpaceDE w:val="0"/>
        <w:autoSpaceDN w:val="0"/>
        <w:adjustRightInd w:val="0"/>
        <w:rPr>
          <w:rFonts w:ascii="Arial" w:hAnsi="Arial" w:cs="Arial"/>
          <w:color w:val="000000"/>
        </w:rPr>
      </w:pPr>
      <w:r w:rsidRPr="004F74E6">
        <w:rPr>
          <w:rFonts w:ascii="Arial" w:hAnsi="Arial" w:cs="Arial"/>
          <w:color w:val="000000"/>
          <w:sz w:val="22"/>
          <w:szCs w:val="22"/>
        </w:rPr>
        <w:t>W</w:t>
      </w:r>
      <w:r w:rsidR="00914C5B" w:rsidRPr="004F74E6">
        <w:rPr>
          <w:rFonts w:ascii="Arial" w:hAnsi="Arial" w:cs="Arial"/>
          <w:color w:val="000000"/>
          <w:sz w:val="22"/>
          <w:szCs w:val="22"/>
        </w:rPr>
        <w:t xml:space="preserve">here it occurred (there may be more than one location) </w:t>
      </w:r>
    </w:p>
    <w:p w14:paraId="1FF673CC" w14:textId="77777777" w:rsidR="00914C5B" w:rsidRPr="004F74E6" w:rsidRDefault="004F74E6" w:rsidP="00914C5B">
      <w:pPr>
        <w:pStyle w:val="ListParagraph"/>
        <w:widowControl w:val="0"/>
        <w:numPr>
          <w:ilvl w:val="0"/>
          <w:numId w:val="12"/>
        </w:numPr>
        <w:autoSpaceDE w:val="0"/>
        <w:autoSpaceDN w:val="0"/>
        <w:adjustRightInd w:val="0"/>
        <w:rPr>
          <w:rFonts w:ascii="Arial" w:hAnsi="Arial" w:cs="Arial"/>
          <w:color w:val="000000"/>
          <w:sz w:val="22"/>
          <w:szCs w:val="22"/>
        </w:rPr>
      </w:pPr>
      <w:r w:rsidRPr="004F74E6">
        <w:rPr>
          <w:rFonts w:ascii="Arial" w:hAnsi="Arial" w:cs="Arial"/>
          <w:color w:val="000000"/>
          <w:sz w:val="22"/>
          <w:szCs w:val="22"/>
        </w:rPr>
        <w:t>W</w:t>
      </w:r>
      <w:r>
        <w:rPr>
          <w:rFonts w:ascii="Arial" w:hAnsi="Arial" w:cs="Arial"/>
          <w:color w:val="000000"/>
          <w:sz w:val="22"/>
          <w:szCs w:val="22"/>
        </w:rPr>
        <w:t>hat action, if any, FTC Academy</w:t>
      </w:r>
      <w:r w:rsidR="00914C5B" w:rsidRPr="004F74E6">
        <w:rPr>
          <w:rFonts w:ascii="Arial" w:hAnsi="Arial" w:cs="Arial"/>
          <w:color w:val="000000"/>
          <w:sz w:val="22"/>
          <w:szCs w:val="22"/>
        </w:rPr>
        <w:t xml:space="preserve"> has taken </w:t>
      </w:r>
    </w:p>
    <w:p w14:paraId="4CC52B28" w14:textId="77777777" w:rsidR="00914C5B" w:rsidRPr="00914C5B" w:rsidRDefault="00914C5B" w:rsidP="00914C5B">
      <w:pPr>
        <w:pStyle w:val="ListParagraph"/>
        <w:widowControl w:val="0"/>
        <w:autoSpaceDE w:val="0"/>
        <w:autoSpaceDN w:val="0"/>
        <w:adjustRightInd w:val="0"/>
        <w:jc w:val="both"/>
        <w:rPr>
          <w:rFonts w:ascii="Arial" w:hAnsi="Arial" w:cs="Arial"/>
          <w:color w:val="000000"/>
          <w:sz w:val="22"/>
          <w:szCs w:val="22"/>
        </w:rPr>
      </w:pPr>
    </w:p>
    <w:p w14:paraId="43157366" w14:textId="77777777" w:rsidR="00914C5B" w:rsidRDefault="00914C5B" w:rsidP="00A4536A">
      <w:pPr>
        <w:widowControl w:val="0"/>
        <w:autoSpaceDE w:val="0"/>
        <w:autoSpaceDN w:val="0"/>
        <w:adjustRightInd w:val="0"/>
        <w:rPr>
          <w:rFonts w:ascii="Franklin Gothic Medium" w:hAnsi="Franklin Gothic Medium" w:cs="Franklin Gothic Medium"/>
          <w:b/>
          <w:color w:val="000000"/>
          <w:sz w:val="22"/>
          <w:szCs w:val="22"/>
        </w:rPr>
      </w:pPr>
      <w:r w:rsidRPr="00914C5B">
        <w:rPr>
          <w:rFonts w:ascii="Franklin Gothic Medium" w:hAnsi="Franklin Gothic Medium" w:cs="Franklin Gothic Medium"/>
          <w:b/>
          <w:color w:val="000000"/>
          <w:sz w:val="22"/>
          <w:szCs w:val="22"/>
        </w:rPr>
        <w:t xml:space="preserve">Stage 3: interviews </w:t>
      </w:r>
    </w:p>
    <w:p w14:paraId="28F8F00A" w14:textId="77777777" w:rsidR="00914C5B" w:rsidRPr="00914C5B" w:rsidRDefault="00914C5B" w:rsidP="00914C5B">
      <w:pPr>
        <w:widowControl w:val="0"/>
        <w:autoSpaceDE w:val="0"/>
        <w:autoSpaceDN w:val="0"/>
        <w:adjustRightInd w:val="0"/>
        <w:ind w:left="360"/>
        <w:rPr>
          <w:rFonts w:ascii="Franklin Gothic Medium" w:hAnsi="Franklin Gothic Medium" w:cs="Franklin Gothic Medium"/>
          <w:b/>
          <w:color w:val="000000"/>
          <w:sz w:val="22"/>
          <w:szCs w:val="22"/>
        </w:rPr>
      </w:pPr>
    </w:p>
    <w:p w14:paraId="711D7D41" w14:textId="77777777" w:rsidR="00B84816" w:rsidRPr="004F74E6" w:rsidRDefault="00914C5B" w:rsidP="00914C5B">
      <w:pPr>
        <w:jc w:val="both"/>
        <w:rPr>
          <w:rFonts w:ascii="Arial" w:hAnsi="Arial" w:cs="Arial"/>
          <w:color w:val="000000"/>
          <w:sz w:val="22"/>
          <w:szCs w:val="22"/>
        </w:rPr>
      </w:pPr>
      <w:r w:rsidRPr="004F74E6">
        <w:rPr>
          <w:rFonts w:ascii="Arial" w:hAnsi="Arial" w:cs="Arial"/>
          <w:color w:val="000000"/>
          <w:sz w:val="22"/>
          <w:szCs w:val="22"/>
        </w:rPr>
        <w:t>Interviews should be thoroughly prepared, conducted appropriately and underpinned by clear records of the interviews:</w:t>
      </w:r>
    </w:p>
    <w:p w14:paraId="135B2DB6" w14:textId="77777777" w:rsidR="00914C5B" w:rsidRPr="004F74E6" w:rsidRDefault="00914C5B" w:rsidP="00914C5B">
      <w:pPr>
        <w:jc w:val="both"/>
        <w:rPr>
          <w:rFonts w:ascii="Arial" w:hAnsi="Arial" w:cs="Arial"/>
          <w:color w:val="000000"/>
          <w:sz w:val="22"/>
          <w:szCs w:val="22"/>
        </w:rPr>
      </w:pPr>
    </w:p>
    <w:p w14:paraId="2BF565C7" w14:textId="77777777" w:rsidR="00A4536A" w:rsidRPr="004F74E6" w:rsidRDefault="00A4536A" w:rsidP="00A4536A">
      <w:pPr>
        <w:widowControl w:val="0"/>
        <w:autoSpaceDE w:val="0"/>
        <w:autoSpaceDN w:val="0"/>
        <w:adjustRightInd w:val="0"/>
        <w:rPr>
          <w:rFonts w:ascii="Arial" w:hAnsi="Arial" w:cs="Arial"/>
          <w:color w:val="000000"/>
        </w:rPr>
      </w:pPr>
    </w:p>
    <w:p w14:paraId="004E41CA" w14:textId="77777777" w:rsidR="00A4536A" w:rsidRPr="004F74E6" w:rsidRDefault="00A4536A" w:rsidP="00A4536A">
      <w:pPr>
        <w:pStyle w:val="ListParagraph"/>
        <w:widowControl w:val="0"/>
        <w:numPr>
          <w:ilvl w:val="0"/>
          <w:numId w:val="13"/>
        </w:numPr>
        <w:autoSpaceDE w:val="0"/>
        <w:autoSpaceDN w:val="0"/>
        <w:adjustRightInd w:val="0"/>
        <w:rPr>
          <w:rFonts w:ascii="Arial" w:hAnsi="Arial" w:cs="Arial"/>
          <w:color w:val="000000"/>
          <w:sz w:val="22"/>
          <w:szCs w:val="22"/>
        </w:rPr>
      </w:pPr>
      <w:r w:rsidRPr="004F74E6">
        <w:rPr>
          <w:rFonts w:ascii="Arial" w:hAnsi="Arial" w:cs="Arial"/>
          <w:color w:val="000000"/>
          <w:sz w:val="22"/>
          <w:szCs w:val="22"/>
        </w:rPr>
        <w:t xml:space="preserve">interviews should include prepared questions, and both these and responses to questions should be recorded </w:t>
      </w:r>
    </w:p>
    <w:p w14:paraId="553E823A" w14:textId="77777777" w:rsidR="00A4536A" w:rsidRPr="004F74E6" w:rsidRDefault="00A4536A" w:rsidP="00A4536A">
      <w:pPr>
        <w:pStyle w:val="ListParagraph"/>
        <w:widowControl w:val="0"/>
        <w:numPr>
          <w:ilvl w:val="0"/>
          <w:numId w:val="13"/>
        </w:numPr>
        <w:autoSpaceDE w:val="0"/>
        <w:autoSpaceDN w:val="0"/>
        <w:adjustRightInd w:val="0"/>
        <w:rPr>
          <w:rFonts w:ascii="Arial" w:hAnsi="Arial" w:cs="Arial"/>
          <w:color w:val="000000"/>
          <w:sz w:val="22"/>
          <w:szCs w:val="22"/>
        </w:rPr>
      </w:pPr>
      <w:r w:rsidRPr="004F74E6">
        <w:rPr>
          <w:rFonts w:ascii="Arial" w:hAnsi="Arial" w:cs="Arial"/>
          <w:color w:val="000000"/>
          <w:sz w:val="22"/>
          <w:szCs w:val="22"/>
        </w:rPr>
        <w:t xml:space="preserve">interviewers may find it helpful to use the ‘PEACE’ technique: o plan and prepare </w:t>
      </w:r>
    </w:p>
    <w:p w14:paraId="5A16CC7A" w14:textId="77777777" w:rsidR="00A4536A" w:rsidRPr="004F74E6" w:rsidRDefault="00A4536A" w:rsidP="00A4536A">
      <w:pPr>
        <w:pStyle w:val="ListParagraph"/>
        <w:widowControl w:val="0"/>
        <w:numPr>
          <w:ilvl w:val="1"/>
          <w:numId w:val="13"/>
        </w:numPr>
        <w:autoSpaceDE w:val="0"/>
        <w:autoSpaceDN w:val="0"/>
        <w:adjustRightInd w:val="0"/>
        <w:rPr>
          <w:rFonts w:ascii="Arial" w:hAnsi="Arial" w:cs="Arial"/>
          <w:color w:val="000000"/>
          <w:sz w:val="22"/>
          <w:szCs w:val="22"/>
        </w:rPr>
      </w:pPr>
      <w:r w:rsidRPr="004F74E6">
        <w:rPr>
          <w:rFonts w:ascii="Arial" w:hAnsi="Arial" w:cs="Arial"/>
          <w:color w:val="000000"/>
          <w:sz w:val="22"/>
          <w:szCs w:val="22"/>
        </w:rPr>
        <w:t xml:space="preserve">engage and explain </w:t>
      </w:r>
    </w:p>
    <w:p w14:paraId="37AF51A4" w14:textId="77777777" w:rsidR="00A4536A" w:rsidRPr="004F74E6" w:rsidRDefault="00A4536A" w:rsidP="00A4536A">
      <w:pPr>
        <w:pStyle w:val="ListParagraph"/>
        <w:widowControl w:val="0"/>
        <w:numPr>
          <w:ilvl w:val="1"/>
          <w:numId w:val="13"/>
        </w:numPr>
        <w:autoSpaceDE w:val="0"/>
        <w:autoSpaceDN w:val="0"/>
        <w:adjustRightInd w:val="0"/>
        <w:rPr>
          <w:rFonts w:ascii="Arial" w:hAnsi="Arial" w:cs="Arial"/>
          <w:color w:val="000000"/>
          <w:sz w:val="22"/>
          <w:szCs w:val="22"/>
        </w:rPr>
      </w:pPr>
      <w:r w:rsidRPr="004F74E6">
        <w:rPr>
          <w:rFonts w:ascii="Arial" w:hAnsi="Arial" w:cs="Arial"/>
          <w:color w:val="000000"/>
          <w:sz w:val="22"/>
          <w:szCs w:val="22"/>
        </w:rPr>
        <w:t xml:space="preserve">account </w:t>
      </w:r>
    </w:p>
    <w:p w14:paraId="5BDBDAF1" w14:textId="77777777" w:rsidR="00A4536A" w:rsidRPr="004F74E6" w:rsidRDefault="00A4536A" w:rsidP="00A4536A">
      <w:pPr>
        <w:pStyle w:val="ListParagraph"/>
        <w:widowControl w:val="0"/>
        <w:numPr>
          <w:ilvl w:val="1"/>
          <w:numId w:val="13"/>
        </w:numPr>
        <w:autoSpaceDE w:val="0"/>
        <w:autoSpaceDN w:val="0"/>
        <w:adjustRightInd w:val="0"/>
        <w:rPr>
          <w:rFonts w:ascii="Arial" w:hAnsi="Arial" w:cs="Arial"/>
          <w:color w:val="000000"/>
          <w:sz w:val="22"/>
          <w:szCs w:val="22"/>
        </w:rPr>
      </w:pPr>
      <w:r w:rsidRPr="004F74E6">
        <w:rPr>
          <w:rFonts w:ascii="Arial" w:hAnsi="Arial" w:cs="Arial"/>
          <w:color w:val="000000"/>
          <w:sz w:val="22"/>
          <w:szCs w:val="22"/>
        </w:rPr>
        <w:t xml:space="preserve">closure </w:t>
      </w:r>
    </w:p>
    <w:p w14:paraId="1C6B2BA4" w14:textId="77777777" w:rsidR="00A4536A" w:rsidRPr="004F74E6" w:rsidRDefault="00A4536A" w:rsidP="00A4536A">
      <w:pPr>
        <w:pStyle w:val="ListParagraph"/>
        <w:widowControl w:val="0"/>
        <w:numPr>
          <w:ilvl w:val="1"/>
          <w:numId w:val="13"/>
        </w:numPr>
        <w:autoSpaceDE w:val="0"/>
        <w:autoSpaceDN w:val="0"/>
        <w:adjustRightInd w:val="0"/>
        <w:rPr>
          <w:rFonts w:ascii="Arial" w:hAnsi="Arial" w:cs="Arial"/>
          <w:color w:val="000000"/>
          <w:sz w:val="22"/>
          <w:szCs w:val="22"/>
        </w:rPr>
      </w:pPr>
      <w:r w:rsidRPr="004F74E6">
        <w:rPr>
          <w:rFonts w:ascii="Arial" w:hAnsi="Arial" w:cs="Arial"/>
          <w:color w:val="000000"/>
          <w:sz w:val="22"/>
          <w:szCs w:val="22"/>
        </w:rPr>
        <w:t xml:space="preserve">evaluation </w:t>
      </w:r>
    </w:p>
    <w:p w14:paraId="5675EF1F" w14:textId="77777777" w:rsidR="00A4536A" w:rsidRPr="00A4536A" w:rsidRDefault="00A4536A" w:rsidP="00A4536A">
      <w:pPr>
        <w:widowControl w:val="0"/>
        <w:autoSpaceDE w:val="0"/>
        <w:autoSpaceDN w:val="0"/>
        <w:adjustRightInd w:val="0"/>
        <w:rPr>
          <w:rFonts w:ascii="Franklin Gothic Medium" w:hAnsi="Franklin Gothic Medium" w:cs="Franklin Gothic Medium"/>
          <w:color w:val="000000"/>
          <w:sz w:val="22"/>
          <w:szCs w:val="22"/>
        </w:rPr>
      </w:pPr>
    </w:p>
    <w:p w14:paraId="0563491D" w14:textId="77777777" w:rsidR="00914C5B" w:rsidRPr="00A4536A" w:rsidRDefault="00A4536A" w:rsidP="00A4536A">
      <w:pPr>
        <w:jc w:val="both"/>
        <w:rPr>
          <w:rFonts w:ascii="Arial" w:hAnsi="Arial" w:cs="Arial"/>
          <w:sz w:val="22"/>
          <w:szCs w:val="22"/>
        </w:rPr>
      </w:pPr>
      <w:r w:rsidRPr="00A4536A">
        <w:rPr>
          <w:rFonts w:ascii="Arial" w:hAnsi="Arial" w:cs="Arial"/>
          <w:sz w:val="22"/>
          <w:szCs w:val="22"/>
        </w:rPr>
        <w:t>Face-to-face interviews should normally be conducted by two people, with one person primarily acting as the interviewer and the other as note-taker.</w:t>
      </w:r>
    </w:p>
    <w:p w14:paraId="4CF890A3" w14:textId="77777777" w:rsidR="00A4536A" w:rsidRPr="00A4536A" w:rsidRDefault="00A4536A" w:rsidP="00A4536A">
      <w:pPr>
        <w:jc w:val="both"/>
        <w:rPr>
          <w:rFonts w:ascii="Arial" w:hAnsi="Arial" w:cs="Arial"/>
          <w:sz w:val="22"/>
          <w:szCs w:val="22"/>
        </w:rPr>
      </w:pPr>
    </w:p>
    <w:p w14:paraId="76D19268" w14:textId="77777777" w:rsidR="00A4536A" w:rsidRPr="00A4536A" w:rsidRDefault="00A4536A" w:rsidP="00A4536A">
      <w:pPr>
        <w:jc w:val="both"/>
        <w:rPr>
          <w:rFonts w:ascii="Arial" w:hAnsi="Arial" w:cs="Arial"/>
          <w:sz w:val="22"/>
          <w:szCs w:val="22"/>
        </w:rPr>
      </w:pPr>
      <w:r w:rsidRPr="00A4536A">
        <w:rPr>
          <w:rFonts w:ascii="Arial" w:hAnsi="Arial" w:cs="Arial"/>
          <w:sz w:val="22"/>
          <w:szCs w:val="22"/>
        </w:rPr>
        <w:t>Those being interviewed should be informed that they may have another individual of their choosing present but that they must not answer questions on the interviewees behalf If the person being interviewed is a minor or a vulnerable adult, an interview should only be conducted in the presence of an appropriate adult. These arrangements aim to protect the rights of all individuals.</w:t>
      </w:r>
    </w:p>
    <w:p w14:paraId="60EA8DC6" w14:textId="77777777" w:rsidR="00A4536A" w:rsidRPr="00A4536A" w:rsidRDefault="00A4536A" w:rsidP="00A4536A">
      <w:pPr>
        <w:jc w:val="both"/>
        <w:rPr>
          <w:rFonts w:ascii="Arial" w:hAnsi="Arial" w:cs="Arial"/>
          <w:sz w:val="22"/>
          <w:szCs w:val="22"/>
        </w:rPr>
      </w:pPr>
    </w:p>
    <w:p w14:paraId="214DD7A6" w14:textId="77777777" w:rsidR="00A4536A" w:rsidRDefault="00A4536A" w:rsidP="00A4536A">
      <w:pPr>
        <w:widowControl w:val="0"/>
        <w:autoSpaceDE w:val="0"/>
        <w:autoSpaceDN w:val="0"/>
        <w:adjustRightInd w:val="0"/>
        <w:jc w:val="both"/>
        <w:rPr>
          <w:rFonts w:ascii="Arial" w:hAnsi="Arial" w:cs="Arial"/>
          <w:b/>
          <w:color w:val="000000"/>
          <w:sz w:val="22"/>
          <w:szCs w:val="22"/>
        </w:rPr>
      </w:pPr>
      <w:r w:rsidRPr="00A4536A">
        <w:rPr>
          <w:rFonts w:ascii="Arial" w:hAnsi="Arial" w:cs="Arial"/>
          <w:b/>
          <w:color w:val="000000"/>
          <w:sz w:val="22"/>
          <w:szCs w:val="22"/>
        </w:rPr>
        <w:t xml:space="preserve">Stage 4: other contacts </w:t>
      </w:r>
    </w:p>
    <w:p w14:paraId="4256B24D" w14:textId="77777777" w:rsidR="00A4536A" w:rsidRPr="00A4536A" w:rsidRDefault="00A4536A" w:rsidP="00A4536A">
      <w:pPr>
        <w:widowControl w:val="0"/>
        <w:autoSpaceDE w:val="0"/>
        <w:autoSpaceDN w:val="0"/>
        <w:adjustRightInd w:val="0"/>
        <w:jc w:val="both"/>
        <w:rPr>
          <w:rFonts w:ascii="Arial" w:hAnsi="Arial" w:cs="Arial"/>
          <w:b/>
          <w:color w:val="000000"/>
          <w:sz w:val="22"/>
          <w:szCs w:val="22"/>
        </w:rPr>
      </w:pPr>
    </w:p>
    <w:p w14:paraId="13031A41" w14:textId="77777777" w:rsidR="00A4536A" w:rsidRDefault="00A4536A" w:rsidP="00A4536A">
      <w:pPr>
        <w:widowControl w:val="0"/>
        <w:autoSpaceDE w:val="0"/>
        <w:autoSpaceDN w:val="0"/>
        <w:adjustRightInd w:val="0"/>
        <w:jc w:val="both"/>
        <w:rPr>
          <w:rFonts w:ascii="Arial" w:hAnsi="Arial" w:cs="Arial"/>
          <w:color w:val="000000"/>
          <w:sz w:val="22"/>
          <w:szCs w:val="22"/>
        </w:rPr>
      </w:pPr>
      <w:r w:rsidRPr="00A4536A">
        <w:rPr>
          <w:rFonts w:ascii="Arial" w:hAnsi="Arial" w:cs="Arial"/>
          <w:color w:val="000000"/>
          <w:sz w:val="22"/>
          <w:szCs w:val="22"/>
        </w:rPr>
        <w:t xml:space="preserve">In some cases, learners or employers may need to be contacted for facts and information. This may be done via face-to-face interviews, telephone interviews, by post or email. </w:t>
      </w:r>
    </w:p>
    <w:p w14:paraId="7912E0C3" w14:textId="77777777" w:rsidR="004F74E6" w:rsidRPr="00A4536A" w:rsidRDefault="004F74E6" w:rsidP="00A4536A">
      <w:pPr>
        <w:widowControl w:val="0"/>
        <w:autoSpaceDE w:val="0"/>
        <w:autoSpaceDN w:val="0"/>
        <w:adjustRightInd w:val="0"/>
        <w:jc w:val="both"/>
        <w:rPr>
          <w:rFonts w:ascii="Arial" w:hAnsi="Arial" w:cs="Arial"/>
          <w:color w:val="000000"/>
          <w:sz w:val="22"/>
          <w:szCs w:val="22"/>
        </w:rPr>
      </w:pPr>
    </w:p>
    <w:p w14:paraId="64459F09" w14:textId="77777777" w:rsidR="00A4536A" w:rsidRPr="00A4536A" w:rsidRDefault="00A4536A" w:rsidP="00A4536A">
      <w:pPr>
        <w:jc w:val="both"/>
        <w:rPr>
          <w:rFonts w:ascii="Arial" w:hAnsi="Arial" w:cs="Arial"/>
          <w:color w:val="000000"/>
          <w:sz w:val="22"/>
          <w:szCs w:val="22"/>
        </w:rPr>
      </w:pPr>
      <w:r w:rsidRPr="00A4536A">
        <w:rPr>
          <w:rFonts w:ascii="Arial" w:hAnsi="Arial" w:cs="Arial"/>
          <w:color w:val="000000"/>
          <w:sz w:val="22"/>
          <w:szCs w:val="22"/>
        </w:rPr>
        <w:t>Whichever method is used, the investigator will have a set of prepared questions. The responses will be recorded in writing as part of confirmation of the evidence. Investigators should log the number of attempts made to contact an individual.</w:t>
      </w:r>
    </w:p>
    <w:p w14:paraId="5DF30265" w14:textId="77777777" w:rsidR="00A4536A" w:rsidRPr="00A4536A" w:rsidRDefault="00A4536A" w:rsidP="00A4536A">
      <w:pPr>
        <w:jc w:val="both"/>
        <w:rPr>
          <w:rFonts w:ascii="Arial" w:hAnsi="Arial" w:cs="Arial"/>
          <w:color w:val="000000"/>
          <w:sz w:val="22"/>
          <w:szCs w:val="22"/>
        </w:rPr>
      </w:pPr>
    </w:p>
    <w:p w14:paraId="4EAFCCA2" w14:textId="77777777" w:rsidR="00A4536A" w:rsidRDefault="00A4536A" w:rsidP="00A4536A">
      <w:pPr>
        <w:widowControl w:val="0"/>
        <w:autoSpaceDE w:val="0"/>
        <w:autoSpaceDN w:val="0"/>
        <w:adjustRightInd w:val="0"/>
        <w:jc w:val="both"/>
        <w:rPr>
          <w:rFonts w:ascii="Arial" w:hAnsi="Arial" w:cs="Arial"/>
          <w:b/>
          <w:color w:val="000000"/>
          <w:sz w:val="22"/>
          <w:szCs w:val="22"/>
        </w:rPr>
      </w:pPr>
      <w:r w:rsidRPr="00A4536A">
        <w:rPr>
          <w:rFonts w:ascii="Arial" w:hAnsi="Arial" w:cs="Arial"/>
          <w:b/>
          <w:color w:val="000000"/>
          <w:sz w:val="22"/>
          <w:szCs w:val="22"/>
        </w:rPr>
        <w:t xml:space="preserve">Stage 5: documentary evidence </w:t>
      </w:r>
    </w:p>
    <w:p w14:paraId="494A4AED" w14:textId="77777777" w:rsidR="00A4536A" w:rsidRPr="00A4536A" w:rsidRDefault="00A4536A" w:rsidP="00A4536A">
      <w:pPr>
        <w:widowControl w:val="0"/>
        <w:autoSpaceDE w:val="0"/>
        <w:autoSpaceDN w:val="0"/>
        <w:adjustRightInd w:val="0"/>
        <w:jc w:val="both"/>
        <w:rPr>
          <w:rFonts w:ascii="Arial" w:hAnsi="Arial" w:cs="Arial"/>
          <w:b/>
          <w:color w:val="000000"/>
          <w:sz w:val="22"/>
          <w:szCs w:val="22"/>
        </w:rPr>
      </w:pPr>
    </w:p>
    <w:p w14:paraId="42294B67" w14:textId="77777777" w:rsidR="00A4536A" w:rsidRPr="00A4536A" w:rsidRDefault="00A4536A" w:rsidP="00A4536A">
      <w:pPr>
        <w:jc w:val="both"/>
        <w:rPr>
          <w:rFonts w:ascii="Arial" w:hAnsi="Arial" w:cs="Arial"/>
          <w:color w:val="000000"/>
          <w:sz w:val="22"/>
          <w:szCs w:val="22"/>
        </w:rPr>
      </w:pPr>
      <w:r w:rsidRPr="00A4536A">
        <w:rPr>
          <w:rFonts w:ascii="Arial" w:hAnsi="Arial" w:cs="Arial"/>
          <w:color w:val="000000"/>
          <w:sz w:val="22"/>
          <w:szCs w:val="22"/>
        </w:rPr>
        <w:t>Wherever possible, documentary evidence should be authenticated by reference to the author; this may include asking learners and others to confirm handwriting, dates and signatures.</w:t>
      </w:r>
    </w:p>
    <w:p w14:paraId="453E7813" w14:textId="77777777" w:rsidR="00A4536A" w:rsidRPr="00A4536A" w:rsidRDefault="00A4536A" w:rsidP="00A4536A">
      <w:pPr>
        <w:jc w:val="both"/>
        <w:rPr>
          <w:rFonts w:ascii="Arial" w:hAnsi="Arial" w:cs="Arial"/>
          <w:color w:val="000000"/>
          <w:sz w:val="22"/>
          <w:szCs w:val="22"/>
        </w:rPr>
      </w:pPr>
    </w:p>
    <w:p w14:paraId="08913996" w14:textId="77777777" w:rsidR="00A4536A" w:rsidRPr="00A4536A" w:rsidRDefault="00A4536A" w:rsidP="00A4536A">
      <w:pPr>
        <w:jc w:val="both"/>
        <w:rPr>
          <w:rFonts w:ascii="Arial" w:hAnsi="Arial" w:cs="Arial"/>
          <w:sz w:val="22"/>
          <w:szCs w:val="22"/>
        </w:rPr>
      </w:pPr>
      <w:r w:rsidRPr="00A4536A">
        <w:rPr>
          <w:rFonts w:ascii="Arial" w:hAnsi="Arial" w:cs="Arial"/>
          <w:sz w:val="22"/>
          <w:szCs w:val="22"/>
        </w:rPr>
        <w:t>Receipts should be given for any documentation removed from a centre.</w:t>
      </w:r>
    </w:p>
    <w:p w14:paraId="465AEA50" w14:textId="77777777" w:rsidR="00A4536A" w:rsidRPr="00A4536A" w:rsidRDefault="00A4536A" w:rsidP="00A4536A">
      <w:pPr>
        <w:jc w:val="both"/>
        <w:rPr>
          <w:rFonts w:ascii="Arial" w:hAnsi="Arial" w:cs="Arial"/>
          <w:sz w:val="22"/>
          <w:szCs w:val="22"/>
        </w:rPr>
      </w:pPr>
    </w:p>
    <w:p w14:paraId="28DBC918" w14:textId="77777777" w:rsidR="00A4536A" w:rsidRDefault="00A4536A" w:rsidP="00A4536A">
      <w:pPr>
        <w:jc w:val="both"/>
        <w:rPr>
          <w:rFonts w:ascii="Arial" w:hAnsi="Arial" w:cs="Arial"/>
          <w:sz w:val="22"/>
          <w:szCs w:val="22"/>
        </w:rPr>
      </w:pPr>
      <w:r>
        <w:rPr>
          <w:rFonts w:ascii="Arial" w:hAnsi="Arial" w:cs="Arial"/>
          <w:sz w:val="22"/>
          <w:szCs w:val="22"/>
        </w:rPr>
        <w:t>Independent expert opinion may be obtained from subject specialists about a learners evidence and/or from a specialist organization such as a forensic examiner, who may comment on the validity of documents.</w:t>
      </w:r>
    </w:p>
    <w:p w14:paraId="12BE62E1" w14:textId="77777777" w:rsidR="00A4536A" w:rsidRDefault="00A4536A" w:rsidP="00A4536A">
      <w:pPr>
        <w:jc w:val="both"/>
        <w:rPr>
          <w:rFonts w:ascii="Arial" w:hAnsi="Arial" w:cs="Arial"/>
          <w:sz w:val="22"/>
          <w:szCs w:val="22"/>
        </w:rPr>
      </w:pPr>
    </w:p>
    <w:p w14:paraId="2CE41E51" w14:textId="77777777" w:rsidR="004F74E6" w:rsidRDefault="004F74E6" w:rsidP="00A4536A">
      <w:pPr>
        <w:widowControl w:val="0"/>
        <w:autoSpaceDE w:val="0"/>
        <w:autoSpaceDN w:val="0"/>
        <w:adjustRightInd w:val="0"/>
        <w:rPr>
          <w:rFonts w:ascii="Arial" w:hAnsi="Arial" w:cs="Arial"/>
          <w:color w:val="000000"/>
          <w:sz w:val="22"/>
          <w:szCs w:val="22"/>
        </w:rPr>
      </w:pPr>
    </w:p>
    <w:p w14:paraId="466BD554" w14:textId="77777777" w:rsidR="00A4536A" w:rsidRDefault="00A4536A" w:rsidP="00A4536A">
      <w:pPr>
        <w:widowControl w:val="0"/>
        <w:autoSpaceDE w:val="0"/>
        <w:autoSpaceDN w:val="0"/>
        <w:adjustRightInd w:val="0"/>
        <w:rPr>
          <w:rFonts w:ascii="Arial" w:hAnsi="Arial" w:cs="Arial"/>
          <w:b/>
          <w:color w:val="000000"/>
          <w:sz w:val="22"/>
          <w:szCs w:val="22"/>
        </w:rPr>
      </w:pPr>
      <w:r w:rsidRPr="004F74E6">
        <w:rPr>
          <w:rFonts w:ascii="Arial" w:hAnsi="Arial" w:cs="Arial"/>
          <w:b/>
          <w:color w:val="000000"/>
          <w:sz w:val="22"/>
          <w:szCs w:val="22"/>
        </w:rPr>
        <w:t xml:space="preserve">Stage 6: conclusions </w:t>
      </w:r>
    </w:p>
    <w:p w14:paraId="31E3D16E" w14:textId="77777777" w:rsidR="004F74E6" w:rsidRPr="004F74E6" w:rsidRDefault="004F74E6" w:rsidP="00A4536A">
      <w:pPr>
        <w:widowControl w:val="0"/>
        <w:autoSpaceDE w:val="0"/>
        <w:autoSpaceDN w:val="0"/>
        <w:adjustRightInd w:val="0"/>
        <w:rPr>
          <w:rFonts w:ascii="Arial" w:hAnsi="Arial" w:cs="Arial"/>
          <w:b/>
          <w:color w:val="000000"/>
          <w:sz w:val="22"/>
          <w:szCs w:val="22"/>
        </w:rPr>
      </w:pPr>
    </w:p>
    <w:p w14:paraId="0BE6419B" w14:textId="77777777" w:rsidR="00A4536A" w:rsidRPr="0016348E" w:rsidRDefault="00A4536A" w:rsidP="00A4536A">
      <w:pPr>
        <w:jc w:val="both"/>
        <w:rPr>
          <w:rFonts w:ascii="Arial" w:hAnsi="Arial" w:cs="Arial"/>
          <w:color w:val="000000"/>
          <w:sz w:val="22"/>
          <w:szCs w:val="22"/>
        </w:rPr>
      </w:pPr>
      <w:r w:rsidRPr="0016348E">
        <w:rPr>
          <w:rFonts w:ascii="Arial" w:hAnsi="Arial" w:cs="Arial"/>
          <w:color w:val="000000"/>
          <w:sz w:val="22"/>
          <w:szCs w:val="22"/>
        </w:rPr>
        <w:t>Once the investigators have gathered and reviewed all relevant evidence, a decision is made on the outcome.</w:t>
      </w:r>
    </w:p>
    <w:p w14:paraId="1B6F8637" w14:textId="77777777" w:rsidR="0016348E" w:rsidRPr="0016348E" w:rsidRDefault="0016348E" w:rsidP="00A4536A">
      <w:pPr>
        <w:jc w:val="both"/>
        <w:rPr>
          <w:rFonts w:ascii="Arial" w:hAnsi="Arial" w:cs="Arial"/>
          <w:color w:val="000000"/>
          <w:sz w:val="22"/>
          <w:szCs w:val="22"/>
        </w:rPr>
      </w:pPr>
    </w:p>
    <w:p w14:paraId="207CBA95" w14:textId="77777777" w:rsidR="00A4536A" w:rsidRDefault="00A4536A" w:rsidP="00A4536A">
      <w:pPr>
        <w:widowControl w:val="0"/>
        <w:autoSpaceDE w:val="0"/>
        <w:autoSpaceDN w:val="0"/>
        <w:adjustRightInd w:val="0"/>
        <w:rPr>
          <w:rFonts w:ascii="Arial" w:hAnsi="Arial" w:cs="Arial"/>
          <w:b/>
          <w:color w:val="000000"/>
          <w:sz w:val="22"/>
          <w:szCs w:val="22"/>
        </w:rPr>
      </w:pPr>
      <w:r w:rsidRPr="0016348E">
        <w:rPr>
          <w:rFonts w:ascii="Arial" w:hAnsi="Arial" w:cs="Arial"/>
          <w:b/>
          <w:color w:val="000000"/>
          <w:sz w:val="22"/>
          <w:szCs w:val="22"/>
        </w:rPr>
        <w:t xml:space="preserve">Stage 7: reporting </w:t>
      </w:r>
    </w:p>
    <w:p w14:paraId="6C0EAE5B" w14:textId="77777777" w:rsidR="0016348E" w:rsidRPr="0016348E" w:rsidRDefault="0016348E" w:rsidP="00A4536A">
      <w:pPr>
        <w:widowControl w:val="0"/>
        <w:autoSpaceDE w:val="0"/>
        <w:autoSpaceDN w:val="0"/>
        <w:adjustRightInd w:val="0"/>
        <w:rPr>
          <w:rFonts w:ascii="Arial" w:hAnsi="Arial" w:cs="Arial"/>
          <w:b/>
          <w:color w:val="000000"/>
          <w:sz w:val="22"/>
          <w:szCs w:val="22"/>
        </w:rPr>
      </w:pPr>
    </w:p>
    <w:p w14:paraId="0A43DD29" w14:textId="77777777" w:rsidR="00A4536A" w:rsidRPr="0016348E" w:rsidRDefault="00A4536A" w:rsidP="00A4536A">
      <w:pPr>
        <w:jc w:val="both"/>
        <w:rPr>
          <w:rFonts w:ascii="Arial" w:hAnsi="Arial" w:cs="Arial"/>
          <w:color w:val="000000"/>
          <w:sz w:val="22"/>
          <w:szCs w:val="22"/>
        </w:rPr>
      </w:pPr>
      <w:r w:rsidRPr="0016348E">
        <w:rPr>
          <w:rFonts w:ascii="Arial" w:hAnsi="Arial" w:cs="Arial"/>
          <w:color w:val="000000"/>
          <w:sz w:val="22"/>
          <w:szCs w:val="22"/>
        </w:rPr>
        <w:t>A draft report is prepared, and comments are sought from relevant parties as to factual accuracy. The final report is submitted to the internal verifier (where relevant) for review and sign-off, and shared with Active IQ and relevant parties within your organisation.</w:t>
      </w:r>
    </w:p>
    <w:p w14:paraId="68882A5C" w14:textId="77777777" w:rsidR="00A4536A" w:rsidRPr="0016348E" w:rsidRDefault="00A4536A" w:rsidP="00A4536A">
      <w:pPr>
        <w:jc w:val="both"/>
        <w:rPr>
          <w:rFonts w:ascii="Arial" w:hAnsi="Arial" w:cs="Arial"/>
          <w:color w:val="000000"/>
          <w:sz w:val="22"/>
          <w:szCs w:val="22"/>
        </w:rPr>
      </w:pPr>
    </w:p>
    <w:p w14:paraId="4ACDFBAA" w14:textId="77777777" w:rsidR="00A4536A" w:rsidRDefault="00A4536A" w:rsidP="00A4536A">
      <w:pPr>
        <w:widowControl w:val="0"/>
        <w:autoSpaceDE w:val="0"/>
        <w:autoSpaceDN w:val="0"/>
        <w:adjustRightInd w:val="0"/>
        <w:rPr>
          <w:rFonts w:ascii="Arial" w:hAnsi="Arial" w:cs="Arial"/>
          <w:b/>
          <w:color w:val="000000"/>
          <w:sz w:val="22"/>
          <w:szCs w:val="22"/>
        </w:rPr>
      </w:pPr>
      <w:r w:rsidRPr="0016348E">
        <w:rPr>
          <w:rFonts w:ascii="Arial" w:hAnsi="Arial" w:cs="Arial"/>
          <w:b/>
          <w:color w:val="000000"/>
          <w:sz w:val="22"/>
          <w:szCs w:val="22"/>
        </w:rPr>
        <w:t xml:space="preserve">Stage 8: actions </w:t>
      </w:r>
    </w:p>
    <w:p w14:paraId="5B3C8658" w14:textId="77777777" w:rsidR="0016348E" w:rsidRPr="0016348E" w:rsidRDefault="0016348E" w:rsidP="00A4536A">
      <w:pPr>
        <w:widowControl w:val="0"/>
        <w:autoSpaceDE w:val="0"/>
        <w:autoSpaceDN w:val="0"/>
        <w:adjustRightInd w:val="0"/>
        <w:rPr>
          <w:rFonts w:ascii="Arial" w:hAnsi="Arial" w:cs="Arial"/>
          <w:b/>
          <w:color w:val="000000"/>
          <w:sz w:val="22"/>
          <w:szCs w:val="22"/>
        </w:rPr>
      </w:pPr>
    </w:p>
    <w:p w14:paraId="3BFAB2CA" w14:textId="77777777" w:rsidR="00A4536A" w:rsidRPr="0016348E" w:rsidRDefault="00A4536A" w:rsidP="00A4536A">
      <w:pPr>
        <w:jc w:val="both"/>
        <w:rPr>
          <w:rFonts w:ascii="Arial" w:hAnsi="Arial" w:cs="Arial"/>
          <w:color w:val="000000"/>
          <w:sz w:val="22"/>
          <w:szCs w:val="22"/>
        </w:rPr>
      </w:pPr>
      <w:r w:rsidRPr="0016348E">
        <w:rPr>
          <w:rFonts w:ascii="Arial" w:hAnsi="Arial" w:cs="Arial"/>
          <w:color w:val="000000"/>
          <w:sz w:val="22"/>
          <w:szCs w:val="22"/>
        </w:rPr>
        <w:t>Any resultant action plan is implemented and monitored appropriately, and Active IQ notified.</w:t>
      </w:r>
    </w:p>
    <w:p w14:paraId="1BA9BA8A" w14:textId="77777777" w:rsidR="0016348E" w:rsidRPr="0016348E" w:rsidRDefault="0016348E" w:rsidP="00A4536A">
      <w:pPr>
        <w:jc w:val="both"/>
        <w:rPr>
          <w:rFonts w:ascii="Arial" w:hAnsi="Arial" w:cs="Arial"/>
          <w:color w:val="000000"/>
          <w:sz w:val="22"/>
          <w:szCs w:val="22"/>
        </w:rPr>
      </w:pPr>
    </w:p>
    <w:p w14:paraId="5965FABA" w14:textId="77777777" w:rsidR="0016348E" w:rsidRDefault="0016348E" w:rsidP="0016348E">
      <w:pPr>
        <w:widowControl w:val="0"/>
        <w:autoSpaceDE w:val="0"/>
        <w:autoSpaceDN w:val="0"/>
        <w:adjustRightInd w:val="0"/>
        <w:rPr>
          <w:rFonts w:ascii="Arial" w:hAnsi="Arial" w:cs="Arial"/>
          <w:b/>
          <w:color w:val="000000"/>
          <w:sz w:val="23"/>
          <w:szCs w:val="23"/>
        </w:rPr>
      </w:pPr>
      <w:r w:rsidRPr="0016348E">
        <w:rPr>
          <w:rFonts w:ascii="Arial" w:hAnsi="Arial" w:cs="Arial"/>
          <w:b/>
          <w:color w:val="000000"/>
          <w:sz w:val="23"/>
          <w:szCs w:val="23"/>
        </w:rPr>
        <w:t xml:space="preserve">Contact us </w:t>
      </w:r>
    </w:p>
    <w:p w14:paraId="38508D0F" w14:textId="77777777" w:rsidR="0016348E" w:rsidRPr="0016348E" w:rsidRDefault="0016348E" w:rsidP="0016348E">
      <w:pPr>
        <w:widowControl w:val="0"/>
        <w:autoSpaceDE w:val="0"/>
        <w:autoSpaceDN w:val="0"/>
        <w:adjustRightInd w:val="0"/>
        <w:rPr>
          <w:rFonts w:ascii="Arial" w:hAnsi="Arial" w:cs="Arial"/>
          <w:b/>
          <w:color w:val="000000"/>
          <w:sz w:val="23"/>
          <w:szCs w:val="23"/>
        </w:rPr>
      </w:pPr>
    </w:p>
    <w:p w14:paraId="054049FA" w14:textId="77777777" w:rsidR="0016348E" w:rsidRDefault="0016348E" w:rsidP="0016348E">
      <w:pPr>
        <w:widowControl w:val="0"/>
        <w:autoSpaceDE w:val="0"/>
        <w:autoSpaceDN w:val="0"/>
        <w:adjustRightInd w:val="0"/>
        <w:rPr>
          <w:rFonts w:ascii="Arial" w:hAnsi="Arial" w:cs="Arial"/>
          <w:color w:val="000000"/>
          <w:sz w:val="22"/>
          <w:szCs w:val="22"/>
        </w:rPr>
      </w:pPr>
      <w:r w:rsidRPr="0016348E">
        <w:rPr>
          <w:rFonts w:ascii="Arial" w:hAnsi="Arial" w:cs="Arial"/>
          <w:color w:val="000000"/>
          <w:sz w:val="22"/>
          <w:szCs w:val="22"/>
        </w:rPr>
        <w:t xml:space="preserve">If you have any queries about the contents of the policy, please contact our support team on: </w:t>
      </w:r>
    </w:p>
    <w:p w14:paraId="0E62A0EA" w14:textId="77777777" w:rsidR="0016348E" w:rsidRPr="0016348E" w:rsidRDefault="0016348E" w:rsidP="0016348E">
      <w:pPr>
        <w:widowControl w:val="0"/>
        <w:autoSpaceDE w:val="0"/>
        <w:autoSpaceDN w:val="0"/>
        <w:adjustRightInd w:val="0"/>
        <w:rPr>
          <w:rFonts w:ascii="Arial" w:hAnsi="Arial" w:cs="Arial"/>
          <w:color w:val="000000"/>
          <w:sz w:val="22"/>
          <w:szCs w:val="22"/>
        </w:rPr>
      </w:pPr>
    </w:p>
    <w:p w14:paraId="78C3E11C" w14:textId="77777777" w:rsidR="0016348E" w:rsidRPr="0016348E" w:rsidRDefault="0016348E" w:rsidP="0016348E">
      <w:pPr>
        <w:jc w:val="both"/>
        <w:rPr>
          <w:rFonts w:ascii="Arial" w:hAnsi="Arial" w:cs="Arial"/>
          <w:sz w:val="22"/>
          <w:szCs w:val="22"/>
        </w:rPr>
      </w:pPr>
      <w:r>
        <w:rPr>
          <w:rFonts w:ascii="Arial" w:hAnsi="Arial" w:cs="Arial"/>
          <w:color w:val="000000"/>
          <w:sz w:val="22"/>
          <w:szCs w:val="22"/>
        </w:rPr>
        <w:t xml:space="preserve">E: shaun.ftcacademy@gmail.com T: +44(0)1473 461333 </w:t>
      </w:r>
    </w:p>
    <w:sectPr w:rsidR="0016348E" w:rsidRPr="0016348E" w:rsidSect="008D1331">
      <w:headerReference w:type="default" r:id="rId8"/>
      <w:footerReference w:type="even" r:id="rId9"/>
      <w:footerReference w:type="default" r:id="rId10"/>
      <w:pgSz w:w="11900" w:h="16840"/>
      <w:pgMar w:top="1440" w:right="1800" w:bottom="1440" w:left="153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C1938" w14:textId="77777777" w:rsidR="000C4204" w:rsidRDefault="000C4204" w:rsidP="008D1331">
      <w:r>
        <w:separator/>
      </w:r>
    </w:p>
  </w:endnote>
  <w:endnote w:type="continuationSeparator" w:id="0">
    <w:p w14:paraId="66290CF1" w14:textId="77777777" w:rsidR="000C4204" w:rsidRDefault="000C4204" w:rsidP="008D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Franklin Gothic Medium">
    <w:panose1 w:val="020B0603020102020204"/>
    <w:charset w:val="00"/>
    <w:family w:val="auto"/>
    <w:pitch w:val="variable"/>
    <w:sig w:usb0="00000287" w:usb1="00000000" w:usb2="00000000" w:usb3="00000000" w:csb0="0000009F" w:csb1="00000000"/>
  </w:font>
  <w:font w:name="Aller">
    <w:altName w:val="Candara"/>
    <w:charset w:val="00"/>
    <w:family w:val="auto"/>
    <w:pitch w:val="variable"/>
    <w:sig w:usb0="A00000AF" w:usb1="5000205B" w:usb2="00000000" w:usb3="00000000" w:csb0="00000093"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1AB6A" w14:textId="77777777" w:rsidR="000C4204" w:rsidRDefault="000C4204" w:rsidP="008D13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F9C58A" w14:textId="77777777" w:rsidR="000C4204" w:rsidRDefault="000C42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1C93" w14:textId="77777777" w:rsidR="000C4204" w:rsidRDefault="000C4204" w:rsidP="008D13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74E6">
      <w:rPr>
        <w:rStyle w:val="PageNumber"/>
        <w:noProof/>
      </w:rPr>
      <w:t>1</w:t>
    </w:r>
    <w:r>
      <w:rPr>
        <w:rStyle w:val="PageNumber"/>
      </w:rPr>
      <w:fldChar w:fldCharType="end"/>
    </w:r>
  </w:p>
  <w:p w14:paraId="5207E155" w14:textId="77777777" w:rsidR="000C4204" w:rsidRPr="00DD4908" w:rsidRDefault="000C4204" w:rsidP="008D1331">
    <w:pPr>
      <w:pStyle w:val="Header"/>
      <w:jc w:val="center"/>
      <w:rPr>
        <w:sz w:val="16"/>
        <w:szCs w:val="16"/>
      </w:rPr>
    </w:pPr>
    <w:r w:rsidRPr="00DD4908">
      <w:rPr>
        <w:rFonts w:ascii="Aller" w:hAnsi="Aller"/>
        <w:sz w:val="16"/>
        <w:szCs w:val="16"/>
      </w:rPr>
      <w:t>Functional Training Company | Registered in England and Wales No 8330427</w:t>
    </w:r>
  </w:p>
  <w:p w14:paraId="135C60FC" w14:textId="77777777" w:rsidR="000C4204" w:rsidRPr="00DD4908" w:rsidRDefault="000C4204" w:rsidP="008D1331">
    <w:pPr>
      <w:pStyle w:val="Header"/>
      <w:jc w:val="center"/>
      <w:rPr>
        <w:sz w:val="16"/>
        <w:szCs w:val="16"/>
      </w:rPr>
    </w:pPr>
    <w:r w:rsidRPr="00DD4908">
      <w:rPr>
        <w:sz w:val="16"/>
        <w:szCs w:val="16"/>
      </w:rPr>
      <w:t>Functional Training Company is a trading style of Functional Training Company Ltd.</w:t>
    </w:r>
  </w:p>
  <w:p w14:paraId="5A0154A0" w14:textId="77777777" w:rsidR="000C4204" w:rsidRPr="00DD4908" w:rsidRDefault="000C4204" w:rsidP="008D1331">
    <w:pPr>
      <w:pStyle w:val="Header"/>
      <w:jc w:val="center"/>
      <w:rPr>
        <w:rFonts w:ascii="Aller" w:hAnsi="Aller"/>
        <w:sz w:val="16"/>
        <w:szCs w:val="16"/>
      </w:rPr>
    </w:pPr>
    <w:r w:rsidRPr="00DD4908">
      <w:rPr>
        <w:sz w:val="16"/>
        <w:szCs w:val="16"/>
      </w:rPr>
      <w:t>R</w:t>
    </w:r>
    <w:r>
      <w:rPr>
        <w:sz w:val="16"/>
        <w:szCs w:val="16"/>
      </w:rPr>
      <w:t>egistered office – 44 Whitehouse Rd,, Ipswich, IP61 5LU</w:t>
    </w:r>
  </w:p>
  <w:p w14:paraId="001856FF" w14:textId="77777777" w:rsidR="000C4204" w:rsidRDefault="000C4204" w:rsidP="008D1331">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FE08B" w14:textId="77777777" w:rsidR="000C4204" w:rsidRDefault="000C4204" w:rsidP="008D1331">
      <w:r>
        <w:separator/>
      </w:r>
    </w:p>
  </w:footnote>
  <w:footnote w:type="continuationSeparator" w:id="0">
    <w:p w14:paraId="4A4E58C5" w14:textId="77777777" w:rsidR="000C4204" w:rsidRDefault="000C4204" w:rsidP="008D13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F40C1" w14:textId="77777777" w:rsidR="000C4204" w:rsidRDefault="000C4204" w:rsidP="008D1331">
    <w:pPr>
      <w:pStyle w:val="Header"/>
      <w:jc w:val="right"/>
    </w:pPr>
    <w:r w:rsidRPr="00DD4908">
      <w:rPr>
        <w:rFonts w:ascii="Aller" w:hAnsi="Aller"/>
        <w:sz w:val="56"/>
        <w:szCs w:val="56"/>
      </w:rPr>
      <w:t>Functional Training Company</w:t>
    </w:r>
    <w:r>
      <w:t xml:space="preserve"> </w:t>
    </w:r>
    <w:r>
      <w:rPr>
        <w:noProof/>
        <w:lang w:val="en-US"/>
      </w:rPr>
      <w:drawing>
        <wp:inline distT="0" distB="0" distL="0" distR="0" wp14:anchorId="4514E66D" wp14:editId="4DD8B904">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C_vector.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8D3F637" w14:textId="77777777" w:rsidR="000C4204" w:rsidRPr="00C30A4D" w:rsidRDefault="000C4204" w:rsidP="008D1331">
    <w:pPr>
      <w:pStyle w:val="Header"/>
      <w:jc w:val="right"/>
    </w:pPr>
    <w:r>
      <w:rPr>
        <w:noProof/>
        <w:lang w:val="en-US"/>
      </w:rPr>
      <mc:AlternateContent>
        <mc:Choice Requires="wps">
          <w:drawing>
            <wp:anchor distT="0" distB="0" distL="114300" distR="114300" simplePos="0" relativeHeight="251659264" behindDoc="0" locked="0" layoutInCell="1" allowOverlap="1" wp14:anchorId="0E3EAAFE" wp14:editId="15329244">
              <wp:simplePos x="0" y="0"/>
              <wp:positionH relativeFrom="column">
                <wp:posOffset>-847725</wp:posOffset>
              </wp:positionH>
              <wp:positionV relativeFrom="paragraph">
                <wp:posOffset>84455</wp:posOffset>
              </wp:positionV>
              <wp:extent cx="7381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738187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7pt,6.65pt" to="514.55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" strokecolor="#c0504d [3205]" strokeweight="3pt">
              <v:shadow on="t" opacity="22937f" mv:blur="40000f" origin=",.5" offset="0,23000emu"/>
            </v:line>
          </w:pict>
        </mc:Fallback>
      </mc:AlternateContent>
    </w:r>
  </w:p>
  <w:p w14:paraId="56998E78" w14:textId="77777777" w:rsidR="000C4204" w:rsidRDefault="000C4204" w:rsidP="008D1331">
    <w:pPr>
      <w:pStyle w:val="Default"/>
    </w:pPr>
  </w:p>
  <w:p w14:paraId="5BFB8069" w14:textId="77777777" w:rsidR="000C4204" w:rsidRPr="008D1331" w:rsidRDefault="000C4204" w:rsidP="008D13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3A8"/>
    <w:multiLevelType w:val="hybridMultilevel"/>
    <w:tmpl w:val="28BA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C72B9"/>
    <w:multiLevelType w:val="hybridMultilevel"/>
    <w:tmpl w:val="F0A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1443D"/>
    <w:multiLevelType w:val="hybridMultilevel"/>
    <w:tmpl w:val="41DA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67564"/>
    <w:multiLevelType w:val="hybridMultilevel"/>
    <w:tmpl w:val="BEF0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2F0E81"/>
    <w:multiLevelType w:val="hybridMultilevel"/>
    <w:tmpl w:val="495E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B13344"/>
    <w:multiLevelType w:val="hybridMultilevel"/>
    <w:tmpl w:val="0964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00384"/>
    <w:multiLevelType w:val="hybridMultilevel"/>
    <w:tmpl w:val="35BE1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B60EFA"/>
    <w:multiLevelType w:val="hybridMultilevel"/>
    <w:tmpl w:val="9086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B25DB2"/>
    <w:multiLevelType w:val="hybridMultilevel"/>
    <w:tmpl w:val="69E8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B421B3"/>
    <w:multiLevelType w:val="hybridMultilevel"/>
    <w:tmpl w:val="0C7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A14979"/>
    <w:multiLevelType w:val="hybridMultilevel"/>
    <w:tmpl w:val="BE92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A15E9"/>
    <w:multiLevelType w:val="hybridMultilevel"/>
    <w:tmpl w:val="8BDE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DD18AD"/>
    <w:multiLevelType w:val="hybridMultilevel"/>
    <w:tmpl w:val="A2D4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7"/>
  </w:num>
  <w:num w:numId="6">
    <w:abstractNumId w:val="11"/>
  </w:num>
  <w:num w:numId="7">
    <w:abstractNumId w:val="9"/>
  </w:num>
  <w:num w:numId="8">
    <w:abstractNumId w:val="1"/>
  </w:num>
  <w:num w:numId="9">
    <w:abstractNumId w:val="5"/>
  </w:num>
  <w:num w:numId="10">
    <w:abstractNumId w:val="10"/>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31"/>
    <w:rsid w:val="000361F3"/>
    <w:rsid w:val="000C4204"/>
    <w:rsid w:val="0016348E"/>
    <w:rsid w:val="001B208C"/>
    <w:rsid w:val="001F6C5A"/>
    <w:rsid w:val="00396F1A"/>
    <w:rsid w:val="0047336D"/>
    <w:rsid w:val="004F74E6"/>
    <w:rsid w:val="006E65E6"/>
    <w:rsid w:val="00787F0C"/>
    <w:rsid w:val="008D1331"/>
    <w:rsid w:val="00914C5B"/>
    <w:rsid w:val="00961B15"/>
    <w:rsid w:val="00A4536A"/>
    <w:rsid w:val="00A846A6"/>
    <w:rsid w:val="00B84816"/>
    <w:rsid w:val="00C302FD"/>
    <w:rsid w:val="00CB6F1B"/>
    <w:rsid w:val="00D4243D"/>
    <w:rsid w:val="00FB4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6D64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133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8D1331"/>
    <w:pPr>
      <w:tabs>
        <w:tab w:val="center" w:pos="4513"/>
        <w:tab w:val="right" w:pos="9026"/>
      </w:tabs>
    </w:pPr>
    <w:rPr>
      <w:rFonts w:eastAsiaTheme="minorHAnsi"/>
      <w:kern w:val="2"/>
      <w:sz w:val="22"/>
      <w:szCs w:val="22"/>
      <w:lang w:val="en-GB"/>
      <w14:ligatures w14:val="standard"/>
    </w:rPr>
  </w:style>
  <w:style w:type="character" w:customStyle="1" w:styleId="HeaderChar">
    <w:name w:val="Header Char"/>
    <w:basedOn w:val="DefaultParagraphFont"/>
    <w:link w:val="Header"/>
    <w:uiPriority w:val="99"/>
    <w:rsid w:val="008D1331"/>
    <w:rPr>
      <w:rFonts w:eastAsiaTheme="minorHAnsi"/>
      <w:kern w:val="2"/>
      <w:sz w:val="22"/>
      <w:szCs w:val="22"/>
      <w:lang w:val="en-GB"/>
      <w14:ligatures w14:val="standard"/>
    </w:rPr>
  </w:style>
  <w:style w:type="paragraph" w:styleId="BalloonText">
    <w:name w:val="Balloon Text"/>
    <w:basedOn w:val="Normal"/>
    <w:link w:val="BalloonTextChar"/>
    <w:uiPriority w:val="99"/>
    <w:semiHidden/>
    <w:unhideWhenUsed/>
    <w:rsid w:val="008D13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1331"/>
    <w:rPr>
      <w:rFonts w:ascii="Lucida Grande" w:hAnsi="Lucida Grande" w:cs="Lucida Grande"/>
      <w:sz w:val="18"/>
      <w:szCs w:val="18"/>
    </w:rPr>
  </w:style>
  <w:style w:type="paragraph" w:styleId="Footer">
    <w:name w:val="footer"/>
    <w:basedOn w:val="Normal"/>
    <w:link w:val="FooterChar"/>
    <w:uiPriority w:val="99"/>
    <w:unhideWhenUsed/>
    <w:rsid w:val="008D1331"/>
    <w:pPr>
      <w:tabs>
        <w:tab w:val="center" w:pos="4320"/>
        <w:tab w:val="right" w:pos="8640"/>
      </w:tabs>
    </w:pPr>
  </w:style>
  <w:style w:type="character" w:customStyle="1" w:styleId="FooterChar">
    <w:name w:val="Footer Char"/>
    <w:basedOn w:val="DefaultParagraphFont"/>
    <w:link w:val="Footer"/>
    <w:uiPriority w:val="99"/>
    <w:rsid w:val="008D1331"/>
  </w:style>
  <w:style w:type="character" w:styleId="PageNumber">
    <w:name w:val="page number"/>
    <w:basedOn w:val="DefaultParagraphFont"/>
    <w:uiPriority w:val="99"/>
    <w:semiHidden/>
    <w:unhideWhenUsed/>
    <w:rsid w:val="008D1331"/>
  </w:style>
  <w:style w:type="paragraph" w:styleId="ListParagraph">
    <w:name w:val="List Paragraph"/>
    <w:basedOn w:val="Normal"/>
    <w:uiPriority w:val="34"/>
    <w:qFormat/>
    <w:rsid w:val="008D13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133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8D1331"/>
    <w:pPr>
      <w:tabs>
        <w:tab w:val="center" w:pos="4513"/>
        <w:tab w:val="right" w:pos="9026"/>
      </w:tabs>
    </w:pPr>
    <w:rPr>
      <w:rFonts w:eastAsiaTheme="minorHAnsi"/>
      <w:kern w:val="2"/>
      <w:sz w:val="22"/>
      <w:szCs w:val="22"/>
      <w:lang w:val="en-GB"/>
      <w14:ligatures w14:val="standard"/>
    </w:rPr>
  </w:style>
  <w:style w:type="character" w:customStyle="1" w:styleId="HeaderChar">
    <w:name w:val="Header Char"/>
    <w:basedOn w:val="DefaultParagraphFont"/>
    <w:link w:val="Header"/>
    <w:uiPriority w:val="99"/>
    <w:rsid w:val="008D1331"/>
    <w:rPr>
      <w:rFonts w:eastAsiaTheme="minorHAnsi"/>
      <w:kern w:val="2"/>
      <w:sz w:val="22"/>
      <w:szCs w:val="22"/>
      <w:lang w:val="en-GB"/>
      <w14:ligatures w14:val="standard"/>
    </w:rPr>
  </w:style>
  <w:style w:type="paragraph" w:styleId="BalloonText">
    <w:name w:val="Balloon Text"/>
    <w:basedOn w:val="Normal"/>
    <w:link w:val="BalloonTextChar"/>
    <w:uiPriority w:val="99"/>
    <w:semiHidden/>
    <w:unhideWhenUsed/>
    <w:rsid w:val="008D13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1331"/>
    <w:rPr>
      <w:rFonts w:ascii="Lucida Grande" w:hAnsi="Lucida Grande" w:cs="Lucida Grande"/>
      <w:sz w:val="18"/>
      <w:szCs w:val="18"/>
    </w:rPr>
  </w:style>
  <w:style w:type="paragraph" w:styleId="Footer">
    <w:name w:val="footer"/>
    <w:basedOn w:val="Normal"/>
    <w:link w:val="FooterChar"/>
    <w:uiPriority w:val="99"/>
    <w:unhideWhenUsed/>
    <w:rsid w:val="008D1331"/>
    <w:pPr>
      <w:tabs>
        <w:tab w:val="center" w:pos="4320"/>
        <w:tab w:val="right" w:pos="8640"/>
      </w:tabs>
    </w:pPr>
  </w:style>
  <w:style w:type="character" w:customStyle="1" w:styleId="FooterChar">
    <w:name w:val="Footer Char"/>
    <w:basedOn w:val="DefaultParagraphFont"/>
    <w:link w:val="Footer"/>
    <w:uiPriority w:val="99"/>
    <w:rsid w:val="008D1331"/>
  </w:style>
  <w:style w:type="character" w:styleId="PageNumber">
    <w:name w:val="page number"/>
    <w:basedOn w:val="DefaultParagraphFont"/>
    <w:uiPriority w:val="99"/>
    <w:semiHidden/>
    <w:unhideWhenUsed/>
    <w:rsid w:val="008D1331"/>
  </w:style>
  <w:style w:type="paragraph" w:styleId="ListParagraph">
    <w:name w:val="List Paragraph"/>
    <w:basedOn w:val="Normal"/>
    <w:uiPriority w:val="34"/>
    <w:qFormat/>
    <w:rsid w:val="008D1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12</Pages>
  <Words>4251</Words>
  <Characters>24233</Characters>
  <Application>Microsoft Macintosh Word</Application>
  <DocSecurity>0</DocSecurity>
  <Lines>201</Lines>
  <Paragraphs>56</Paragraphs>
  <ScaleCrop>false</ScaleCrop>
  <Company>FTC</Company>
  <LinksUpToDate>false</LinksUpToDate>
  <CharactersWithSpaces>28428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Grindrod</dc:creator>
  <cp:keywords/>
  <dc:description/>
  <cp:lastModifiedBy>John Grindrod</cp:lastModifiedBy>
  <cp:revision>2</cp:revision>
  <dcterms:created xsi:type="dcterms:W3CDTF">2022-01-06T12:45:00Z</dcterms:created>
  <dcterms:modified xsi:type="dcterms:W3CDTF">2022-01-10T12:30:00Z</dcterms:modified>
</cp:coreProperties>
</file>